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67A" w:rsidRPr="00F6667A" w:rsidRDefault="00F6667A" w:rsidP="00F6667A">
      <w:pPr>
        <w:spacing w:after="0" w:line="240" w:lineRule="auto"/>
        <w:jc w:val="center"/>
        <w:rPr>
          <w:b/>
          <w:sz w:val="24"/>
        </w:rPr>
      </w:pPr>
      <w:r w:rsidRPr="00F6667A">
        <w:rPr>
          <w:b/>
          <w:sz w:val="24"/>
        </w:rPr>
        <w:t>PO VYSVĚTLENÍ ZADÁVACÍ DOKUMENTACE Č. 1</w:t>
      </w:r>
    </w:p>
    <w:p w:rsidR="00F6667A" w:rsidRDefault="00F6667A" w:rsidP="007B7F5F">
      <w:pPr>
        <w:spacing w:after="0" w:line="240" w:lineRule="auto"/>
        <w:jc w:val="both"/>
      </w:pPr>
    </w:p>
    <w:p w:rsidR="00D21817" w:rsidRPr="00866DEE" w:rsidRDefault="00D21817" w:rsidP="007B7F5F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7B7F5F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E67E20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7B7F5F" w:rsidRDefault="00B73AFF" w:rsidP="007568BB">
      <w:pPr>
        <w:spacing w:after="0" w:line="240" w:lineRule="auto"/>
        <w:jc w:val="both"/>
        <w:rPr>
          <w:b/>
        </w:rPr>
      </w:pPr>
      <w:r w:rsidRPr="007B7F5F">
        <w:rPr>
          <w:b/>
        </w:rPr>
        <w:t>L</w:t>
      </w:r>
      <w:r w:rsidR="006514C0" w:rsidRPr="007B7F5F">
        <w:rPr>
          <w:b/>
        </w:rPr>
        <w:t>aparoskopick</w:t>
      </w:r>
      <w:r w:rsidR="007568BB" w:rsidRPr="007B7F5F">
        <w:rPr>
          <w:b/>
        </w:rPr>
        <w:t>o-end</w:t>
      </w:r>
      <w:r w:rsidR="003226D6" w:rsidRPr="007B7F5F">
        <w:rPr>
          <w:b/>
        </w:rPr>
        <w:t>os</w:t>
      </w:r>
      <w:r w:rsidR="007568BB" w:rsidRPr="007B7F5F">
        <w:rPr>
          <w:b/>
        </w:rPr>
        <w:t>kopic</w:t>
      </w:r>
      <w:r w:rsidR="003226D6" w:rsidRPr="007B7F5F">
        <w:rPr>
          <w:b/>
        </w:rPr>
        <w:t>k</w:t>
      </w:r>
      <w:r w:rsidR="007568BB" w:rsidRPr="007B7F5F">
        <w:rPr>
          <w:b/>
        </w:rPr>
        <w:t>á</w:t>
      </w:r>
      <w:r w:rsidR="006514C0" w:rsidRPr="007B7F5F">
        <w:rPr>
          <w:b/>
        </w:rPr>
        <w:t xml:space="preserve"> sestava pro operační výkony na </w:t>
      </w:r>
      <w:r w:rsidRPr="007B7F5F">
        <w:rPr>
          <w:b/>
        </w:rPr>
        <w:t xml:space="preserve">urologických </w:t>
      </w:r>
      <w:r w:rsidR="006514C0" w:rsidRPr="007B7F5F">
        <w:rPr>
          <w:b/>
        </w:rPr>
        <w:t>sálech</w:t>
      </w:r>
      <w:r w:rsidRPr="007B7F5F">
        <w:rPr>
          <w:b/>
        </w:rPr>
        <w:t xml:space="preserve"> s technologií zvýraznění tkáňové struktury</w:t>
      </w:r>
      <w:r w:rsidR="007568BB" w:rsidRPr="007B7F5F">
        <w:rPr>
          <w:b/>
        </w:rPr>
        <w:t xml:space="preserve"> pro přesnou a včasnou diagnostiku onkologických pacientů a detekci iniciálních stádií karcinomů. Přínos spočívá ve zvýšení kontrastu mezi </w:t>
      </w:r>
      <w:proofErr w:type="spellStart"/>
      <w:r w:rsidR="007568BB" w:rsidRPr="007B7F5F">
        <w:rPr>
          <w:b/>
        </w:rPr>
        <w:t>urotelem</w:t>
      </w:r>
      <w:proofErr w:type="spellEnd"/>
      <w:r w:rsidR="007568BB" w:rsidRPr="007B7F5F">
        <w:rPr>
          <w:b/>
        </w:rPr>
        <w:t xml:space="preserve"> a </w:t>
      </w:r>
      <w:proofErr w:type="spellStart"/>
      <w:r w:rsidR="007568BB" w:rsidRPr="007B7F5F">
        <w:rPr>
          <w:b/>
        </w:rPr>
        <w:t>hypervaskulární</w:t>
      </w:r>
      <w:proofErr w:type="spellEnd"/>
      <w:r w:rsidR="007568BB" w:rsidRPr="007B7F5F">
        <w:rPr>
          <w:b/>
        </w:rPr>
        <w:t xml:space="preserve"> rakovinovou tkání.</w:t>
      </w:r>
    </w:p>
    <w:p w:rsidR="000E51C3" w:rsidRPr="003226D6" w:rsidRDefault="000E51C3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584F21" w:rsidRPr="005E25BE" w:rsidTr="008424F2">
        <w:tc>
          <w:tcPr>
            <w:tcW w:w="7017" w:type="dxa"/>
            <w:shd w:val="clear" w:color="auto" w:fill="C2D69B"/>
          </w:tcPr>
          <w:p w:rsidR="00584F21" w:rsidRPr="00EB4A86" w:rsidRDefault="00584F21" w:rsidP="00B06491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 xml:space="preserve">Monitor </w:t>
            </w:r>
            <w:r w:rsidR="00E269CA">
              <w:rPr>
                <w:b/>
                <w:bCs/>
              </w:rPr>
              <w:t>HDTV</w:t>
            </w:r>
          </w:p>
        </w:tc>
        <w:tc>
          <w:tcPr>
            <w:tcW w:w="2612" w:type="dxa"/>
            <w:shd w:val="clear" w:color="auto" w:fill="C2D69B"/>
          </w:tcPr>
          <w:p w:rsidR="00584F21" w:rsidRPr="005E25BE" w:rsidRDefault="00584F21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CB57BB" w:rsidP="00CB57BB">
            <w:pPr>
              <w:spacing w:after="0" w:line="240" w:lineRule="auto"/>
            </w:pPr>
            <w:r>
              <w:t>B</w:t>
            </w:r>
            <w:r w:rsidR="00584F21" w:rsidRPr="00EB4A86">
              <w:t xml:space="preserve">arevný monitor s rozlišením </w:t>
            </w:r>
            <w:r w:rsidR="00E269CA">
              <w:t>Full HD (</w:t>
            </w:r>
            <w:r>
              <w:t xml:space="preserve">min. </w:t>
            </w:r>
            <w:r w:rsidR="00E269CA">
              <w:t>1920</w:t>
            </w:r>
            <w:r w:rsidR="00821E66">
              <w:t xml:space="preserve"> </w:t>
            </w:r>
            <w:r w:rsidR="00E269CA">
              <w:t>x</w:t>
            </w:r>
            <w:r w:rsidR="00821E66">
              <w:t xml:space="preserve"> </w:t>
            </w:r>
            <w:r w:rsidR="00E269CA">
              <w:t>1080px)</w:t>
            </w:r>
            <w:r>
              <w:t>, medicínský atest</w:t>
            </w:r>
            <w:r w:rsidR="00584F21" w:rsidRPr="00EB4A86">
              <w:t>.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584F21" w:rsidP="00E269CA">
            <w:pPr>
              <w:spacing w:after="0" w:line="240" w:lineRule="auto"/>
            </w:pPr>
            <w:r w:rsidRPr="00EB4A86">
              <w:t xml:space="preserve">Úhlopříčka min. </w:t>
            </w:r>
            <w:r w:rsidR="00E269CA">
              <w:t>26</w:t>
            </w:r>
            <w:r w:rsidRPr="00EB4A86">
              <w:t>“</w:t>
            </w:r>
            <w:r w:rsidR="00E269CA">
              <w:t>, poměr stran 16:9.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584F21" w:rsidP="005D572F">
            <w:pPr>
              <w:spacing w:after="0" w:line="240" w:lineRule="auto"/>
            </w:pPr>
            <w:r w:rsidRPr="00EB4A86">
              <w:t>Kontrast min. 1</w:t>
            </w:r>
            <w:r w:rsidR="00E269CA">
              <w:t>400:1, jas min</w:t>
            </w:r>
            <w:r w:rsidR="00E269CA" w:rsidRPr="003226D6">
              <w:t xml:space="preserve">. </w:t>
            </w:r>
            <w:r w:rsidR="005D572F" w:rsidRPr="003226D6">
              <w:t>450</w:t>
            </w:r>
            <w:r w:rsidRPr="003226D6">
              <w:t xml:space="preserve"> cd/m2, pozorovací úhel mi</w:t>
            </w:r>
            <w:r w:rsidR="00E67E20">
              <w:t>n. 178°/178°.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1D4BF5" w:rsidRPr="005E25BE" w:rsidTr="008424F2">
        <w:tc>
          <w:tcPr>
            <w:tcW w:w="7017" w:type="dxa"/>
          </w:tcPr>
          <w:p w:rsidR="001D4BF5" w:rsidRPr="00EB4A86" w:rsidRDefault="001D4BF5" w:rsidP="005F421A">
            <w:pPr>
              <w:spacing w:after="0" w:line="240" w:lineRule="auto"/>
            </w:pPr>
            <w:r>
              <w:t>Vstup/výstup</w:t>
            </w:r>
            <w:r w:rsidRPr="00731B1A">
              <w:t xml:space="preserve"> min: </w:t>
            </w:r>
            <w:r w:rsidR="00AB2A64">
              <w:t xml:space="preserve"> </w:t>
            </w:r>
            <w:r>
              <w:t xml:space="preserve"> </w:t>
            </w:r>
            <w:r w:rsidR="00260C4D">
              <w:t>DVI-D,  SD/HD/3G‐SDI.</w:t>
            </w:r>
          </w:p>
        </w:tc>
        <w:tc>
          <w:tcPr>
            <w:tcW w:w="2612" w:type="dxa"/>
          </w:tcPr>
          <w:p w:rsidR="001D4BF5" w:rsidRPr="005E25BE" w:rsidRDefault="001D4BF5" w:rsidP="008424F2">
            <w:pPr>
              <w:spacing w:after="0" w:line="240" w:lineRule="auto"/>
            </w:pPr>
          </w:p>
        </w:tc>
      </w:tr>
      <w:tr w:rsidR="001D4BF5" w:rsidRPr="005E25BE" w:rsidTr="008424F2">
        <w:tc>
          <w:tcPr>
            <w:tcW w:w="7017" w:type="dxa"/>
          </w:tcPr>
          <w:p w:rsidR="001D4BF5" w:rsidRPr="00EB4A86" w:rsidRDefault="001D4BF5" w:rsidP="00920E6E">
            <w:pPr>
              <w:spacing w:after="0" w:line="240" w:lineRule="auto"/>
            </w:pPr>
            <w:r>
              <w:t>Podpora PIP.</w:t>
            </w:r>
          </w:p>
        </w:tc>
        <w:tc>
          <w:tcPr>
            <w:tcW w:w="2612" w:type="dxa"/>
          </w:tcPr>
          <w:p w:rsidR="001D4BF5" w:rsidRPr="005E25BE" w:rsidRDefault="001D4BF5" w:rsidP="008424F2">
            <w:pPr>
              <w:spacing w:after="0" w:line="240" w:lineRule="auto"/>
            </w:pPr>
          </w:p>
        </w:tc>
      </w:tr>
      <w:tr w:rsidR="00541E1E" w:rsidRPr="005E25BE" w:rsidTr="008424F2">
        <w:tc>
          <w:tcPr>
            <w:tcW w:w="7017" w:type="dxa"/>
          </w:tcPr>
          <w:p w:rsidR="00541E1E" w:rsidRPr="00EB4A86" w:rsidRDefault="00541E1E" w:rsidP="00541E1E">
            <w:pPr>
              <w:spacing w:after="0" w:line="240" w:lineRule="auto"/>
            </w:pPr>
            <w:r>
              <w:t>Upevněn na kloubovém rameni přístrojového vozíku, nastavitelný výškově a stranově.</w:t>
            </w:r>
          </w:p>
        </w:tc>
        <w:tc>
          <w:tcPr>
            <w:tcW w:w="2612" w:type="dxa"/>
          </w:tcPr>
          <w:p w:rsidR="00541E1E" w:rsidRPr="005E25BE" w:rsidRDefault="00541E1E" w:rsidP="008424F2">
            <w:pPr>
              <w:spacing w:after="0" w:line="240" w:lineRule="auto"/>
            </w:pP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EB4A86" w:rsidRDefault="00DD500F" w:rsidP="00DD500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</w:t>
            </w:r>
            <w:r w:rsidR="00584F21" w:rsidRPr="00EB4A86">
              <w:rPr>
                <w:b/>
                <w:bCs/>
              </w:rPr>
              <w:t>amerová jednotka</w:t>
            </w:r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444817" w:rsidRPr="005E25BE" w:rsidTr="00CA31B6">
        <w:tc>
          <w:tcPr>
            <w:tcW w:w="7017" w:type="dxa"/>
            <w:vAlign w:val="center"/>
          </w:tcPr>
          <w:p w:rsidR="00444817" w:rsidRPr="00EB4A86" w:rsidRDefault="00CB57BB" w:rsidP="00B75D45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t>Full HD r</w:t>
            </w:r>
            <w:r w:rsidR="00821E66">
              <w:t>ozlišení</w:t>
            </w:r>
            <w:r w:rsidR="00444817" w:rsidRPr="00EB4A86">
              <w:t xml:space="preserve"> min. </w:t>
            </w:r>
            <w:r w:rsidR="00821E66">
              <w:t>1920 x 1080px</w:t>
            </w:r>
            <w:r w:rsidR="00444817" w:rsidRPr="00EB4A86">
              <w:t>.</w:t>
            </w:r>
            <w:r w:rsidR="00B75D45">
              <w:t>, formát 16:9 i 5:4.</w:t>
            </w:r>
          </w:p>
        </w:tc>
        <w:tc>
          <w:tcPr>
            <w:tcW w:w="2612" w:type="dxa"/>
          </w:tcPr>
          <w:p w:rsidR="00444817" w:rsidRPr="005E25BE" w:rsidRDefault="00444817" w:rsidP="00444817">
            <w:pPr>
              <w:spacing w:after="0" w:line="240" w:lineRule="auto"/>
            </w:pPr>
          </w:p>
        </w:tc>
      </w:tr>
      <w:tr w:rsidR="00B75D45" w:rsidRPr="005E25BE" w:rsidTr="00CA31B6">
        <w:tc>
          <w:tcPr>
            <w:tcW w:w="7017" w:type="dxa"/>
            <w:vAlign w:val="center"/>
          </w:tcPr>
          <w:p w:rsidR="00B75D45" w:rsidRPr="00EB4A86" w:rsidRDefault="003303C2" w:rsidP="00871DD3">
            <w:pPr>
              <w:spacing w:after="0" w:line="240" w:lineRule="auto"/>
            </w:pPr>
            <w:r w:rsidRPr="00EB4A86">
              <w:t xml:space="preserve">Uložení uživatelských nastavení pro min. </w:t>
            </w:r>
            <w:r w:rsidR="00871DD3">
              <w:t>1</w:t>
            </w:r>
            <w:r w:rsidRPr="00EB4A86">
              <w:t>0 uživatelů.</w:t>
            </w:r>
          </w:p>
        </w:tc>
        <w:tc>
          <w:tcPr>
            <w:tcW w:w="2612" w:type="dxa"/>
          </w:tcPr>
          <w:p w:rsidR="00B75D45" w:rsidRPr="005E25BE" w:rsidRDefault="00B75D45" w:rsidP="00444817">
            <w:pPr>
              <w:spacing w:after="0" w:line="240" w:lineRule="auto"/>
            </w:pPr>
          </w:p>
        </w:tc>
      </w:tr>
      <w:tr w:rsidR="00444817" w:rsidRPr="005E25BE" w:rsidTr="00CA31B6">
        <w:tc>
          <w:tcPr>
            <w:tcW w:w="7017" w:type="dxa"/>
            <w:vAlign w:val="center"/>
          </w:tcPr>
          <w:p w:rsidR="00444817" w:rsidRPr="00EB4A86" w:rsidRDefault="00E85BB9" w:rsidP="00E85BB9">
            <w:pPr>
              <w:spacing w:after="0" w:line="240" w:lineRule="auto"/>
            </w:pPr>
            <w:r>
              <w:t>Podpora</w:t>
            </w:r>
            <w:r w:rsidR="005F21F7">
              <w:t xml:space="preserve"> připojení flexibilních CCD</w:t>
            </w:r>
            <w:r>
              <w:t xml:space="preserve"> nebo CMOS</w:t>
            </w:r>
            <w:r w:rsidR="005F21F7">
              <w:t xml:space="preserve"> video-</w:t>
            </w:r>
            <w:proofErr w:type="spellStart"/>
            <w:r w:rsidR="005F21F7">
              <w:t>ureteroskopů</w:t>
            </w:r>
            <w:proofErr w:type="spellEnd"/>
            <w:r w:rsidR="005F21F7">
              <w:t>.</w:t>
            </w:r>
          </w:p>
        </w:tc>
        <w:tc>
          <w:tcPr>
            <w:tcW w:w="2612" w:type="dxa"/>
          </w:tcPr>
          <w:p w:rsidR="00444817" w:rsidRPr="005E25BE" w:rsidRDefault="00444817" w:rsidP="00444817">
            <w:pPr>
              <w:spacing w:after="0" w:line="240" w:lineRule="auto"/>
            </w:pPr>
          </w:p>
        </w:tc>
      </w:tr>
      <w:tr w:rsidR="005F21F7" w:rsidRPr="005E25BE" w:rsidTr="00CA31B6">
        <w:tc>
          <w:tcPr>
            <w:tcW w:w="7017" w:type="dxa"/>
            <w:vAlign w:val="center"/>
          </w:tcPr>
          <w:p w:rsidR="005F21F7" w:rsidRPr="00EB4A86" w:rsidRDefault="00E85BB9" w:rsidP="00E85BB9">
            <w:pPr>
              <w:spacing w:after="0" w:line="240" w:lineRule="auto"/>
            </w:pPr>
            <w:r>
              <w:t xml:space="preserve">Podpora </w:t>
            </w:r>
            <w:r w:rsidR="00E978A5" w:rsidRPr="00E978A5">
              <w:t>připojení HDTV video-lapar</w:t>
            </w:r>
            <w:r w:rsidR="00E978A5">
              <w:t>oskopů s průměry 5.4mm  a 10mm.</w:t>
            </w:r>
          </w:p>
        </w:tc>
        <w:tc>
          <w:tcPr>
            <w:tcW w:w="2612" w:type="dxa"/>
          </w:tcPr>
          <w:p w:rsidR="005F21F7" w:rsidRPr="005E25BE" w:rsidRDefault="005F21F7" w:rsidP="00444817">
            <w:pPr>
              <w:spacing w:after="0" w:line="240" w:lineRule="auto"/>
            </w:pPr>
          </w:p>
        </w:tc>
      </w:tr>
      <w:tr w:rsidR="005F21F7" w:rsidRPr="005E25BE" w:rsidTr="00CA31B6">
        <w:tc>
          <w:tcPr>
            <w:tcW w:w="7017" w:type="dxa"/>
            <w:vAlign w:val="center"/>
          </w:tcPr>
          <w:p w:rsidR="005F21F7" w:rsidRPr="00EB4A86" w:rsidRDefault="00E85BB9" w:rsidP="00E85BB9">
            <w:pPr>
              <w:spacing w:after="0" w:line="240" w:lineRule="auto"/>
            </w:pPr>
            <w:r>
              <w:t>Podpora</w:t>
            </w:r>
            <w:r w:rsidRPr="00E85BB9">
              <w:t xml:space="preserve"> připojení flexibilních CCD </w:t>
            </w:r>
            <w:r>
              <w:t xml:space="preserve">nebo CMOS </w:t>
            </w:r>
            <w:r w:rsidRPr="00E85BB9">
              <w:t>video-cystoskopů</w:t>
            </w:r>
          </w:p>
        </w:tc>
        <w:tc>
          <w:tcPr>
            <w:tcW w:w="2612" w:type="dxa"/>
          </w:tcPr>
          <w:p w:rsidR="005F21F7" w:rsidRPr="005E25BE" w:rsidRDefault="005F21F7" w:rsidP="00444817">
            <w:pPr>
              <w:spacing w:after="0" w:line="240" w:lineRule="auto"/>
            </w:pPr>
          </w:p>
        </w:tc>
      </w:tr>
      <w:tr w:rsidR="00E85BB9" w:rsidRPr="005E25BE" w:rsidTr="00CA31B6">
        <w:tc>
          <w:tcPr>
            <w:tcW w:w="7017" w:type="dxa"/>
            <w:vAlign w:val="center"/>
          </w:tcPr>
          <w:p w:rsidR="00E85BB9" w:rsidRPr="00EB4A86" w:rsidRDefault="00324AEA" w:rsidP="00490969">
            <w:pPr>
              <w:spacing w:after="0" w:line="240" w:lineRule="auto"/>
            </w:pPr>
            <w:r>
              <w:t xml:space="preserve">Podpora </w:t>
            </w:r>
            <w:r w:rsidRPr="00324AEA">
              <w:t>připojení rigidních (skleněných) endoskopů</w:t>
            </w:r>
            <w:r>
              <w:t>.</w:t>
            </w:r>
          </w:p>
        </w:tc>
        <w:tc>
          <w:tcPr>
            <w:tcW w:w="2612" w:type="dxa"/>
          </w:tcPr>
          <w:p w:rsidR="00E85BB9" w:rsidRPr="005E25BE" w:rsidRDefault="00E85BB9" w:rsidP="00444817">
            <w:pPr>
              <w:spacing w:after="0" w:line="240" w:lineRule="auto"/>
            </w:pPr>
          </w:p>
        </w:tc>
      </w:tr>
      <w:tr w:rsidR="00324AEA" w:rsidRPr="005E25BE" w:rsidTr="00CA31B6">
        <w:tc>
          <w:tcPr>
            <w:tcW w:w="7017" w:type="dxa"/>
            <w:vAlign w:val="center"/>
          </w:tcPr>
          <w:p w:rsidR="00324AEA" w:rsidRPr="00EB4A86" w:rsidRDefault="00324AEA" w:rsidP="00324AEA">
            <w:pPr>
              <w:spacing w:after="0" w:line="240" w:lineRule="auto"/>
            </w:pPr>
            <w:proofErr w:type="gramStart"/>
            <w:r w:rsidRPr="000B5302">
              <w:t>Podpora 3-chipových</w:t>
            </w:r>
            <w:proofErr w:type="gramEnd"/>
            <w:r w:rsidRPr="000B5302">
              <w:t xml:space="preserve"> a 1-chipových kamerových hlav</w:t>
            </w:r>
            <w:r>
              <w:t>.</w:t>
            </w:r>
          </w:p>
        </w:tc>
        <w:tc>
          <w:tcPr>
            <w:tcW w:w="2612" w:type="dxa"/>
          </w:tcPr>
          <w:p w:rsidR="00324AEA" w:rsidRPr="005E25BE" w:rsidRDefault="00324AEA" w:rsidP="00444817">
            <w:pPr>
              <w:spacing w:after="0" w:line="240" w:lineRule="auto"/>
            </w:pPr>
          </w:p>
        </w:tc>
      </w:tr>
      <w:tr w:rsidR="00324AEA" w:rsidRPr="005E25BE" w:rsidTr="00CA31B6">
        <w:tc>
          <w:tcPr>
            <w:tcW w:w="7017" w:type="dxa"/>
            <w:vAlign w:val="center"/>
          </w:tcPr>
          <w:p w:rsidR="00324AEA" w:rsidRPr="00EB4A86" w:rsidRDefault="00324AEA" w:rsidP="00871DD3">
            <w:pPr>
              <w:spacing w:after="0" w:line="240" w:lineRule="auto"/>
            </w:pPr>
            <w:r>
              <w:t>Ovládání jednotky v českém jazyce.</w:t>
            </w:r>
          </w:p>
        </w:tc>
        <w:tc>
          <w:tcPr>
            <w:tcW w:w="2612" w:type="dxa"/>
          </w:tcPr>
          <w:p w:rsidR="00324AEA" w:rsidRPr="005E25BE" w:rsidRDefault="00324AEA" w:rsidP="00444817">
            <w:pPr>
              <w:spacing w:after="0" w:line="240" w:lineRule="auto"/>
            </w:pPr>
          </w:p>
        </w:tc>
      </w:tr>
      <w:tr w:rsidR="00324AEA" w:rsidRPr="005E25BE" w:rsidTr="00CA31B6">
        <w:tc>
          <w:tcPr>
            <w:tcW w:w="7017" w:type="dxa"/>
            <w:vAlign w:val="center"/>
          </w:tcPr>
          <w:p w:rsidR="00324AEA" w:rsidRPr="00EB4A86" w:rsidRDefault="007B67C5" w:rsidP="00871DD3">
            <w:pPr>
              <w:spacing w:after="0" w:line="240" w:lineRule="auto"/>
            </w:pPr>
            <w:r>
              <w:t>Ovládání jednotky pomocí klávesnice nebo dotykové obrazovky.</w:t>
            </w:r>
          </w:p>
        </w:tc>
        <w:tc>
          <w:tcPr>
            <w:tcW w:w="2612" w:type="dxa"/>
          </w:tcPr>
          <w:p w:rsidR="00324AEA" w:rsidRPr="005E25BE" w:rsidRDefault="00324AEA" w:rsidP="00444817">
            <w:pPr>
              <w:spacing w:after="0" w:line="240" w:lineRule="auto"/>
            </w:pPr>
          </w:p>
        </w:tc>
      </w:tr>
      <w:tr w:rsidR="007B67C5" w:rsidRPr="005E25BE" w:rsidTr="00CA31B6">
        <w:tc>
          <w:tcPr>
            <w:tcW w:w="7017" w:type="dxa"/>
            <w:vAlign w:val="center"/>
          </w:tcPr>
          <w:p w:rsidR="007B67C5" w:rsidRPr="00EB4A86" w:rsidRDefault="007B67C5" w:rsidP="00B574B6">
            <w:pPr>
              <w:spacing w:after="0" w:line="240" w:lineRule="auto"/>
            </w:pPr>
            <w:r w:rsidRPr="00EB4A86">
              <w:t xml:space="preserve">Zadávání </w:t>
            </w:r>
            <w:r>
              <w:t>pacientských dat pomocí klávesnice</w:t>
            </w:r>
            <w:r w:rsidR="003226D6">
              <w:t xml:space="preserve"> nebo </w:t>
            </w:r>
            <w:r w:rsidR="003226D6" w:rsidRPr="003226D6">
              <w:t>dotykov</w:t>
            </w:r>
            <w:r w:rsidR="003226D6">
              <w:t>é</w:t>
            </w:r>
            <w:r w:rsidR="003226D6" w:rsidRPr="003226D6">
              <w:t xml:space="preserve"> obrazovk</w:t>
            </w:r>
            <w:r w:rsidR="003226D6">
              <w:t>y</w:t>
            </w:r>
            <w:r>
              <w:t xml:space="preserve"> </w:t>
            </w:r>
            <w:r w:rsidR="003226D6">
              <w:t>kvůli</w:t>
            </w:r>
            <w:r>
              <w:t xml:space="preserve"> záznam</w:t>
            </w:r>
            <w:r w:rsidR="003226D6">
              <w:t>u</w:t>
            </w:r>
            <w:r>
              <w:t xml:space="preserve"> obrazových souborů</w:t>
            </w:r>
            <w:r w:rsidRPr="00EB4A86">
              <w:t xml:space="preserve"> </w:t>
            </w:r>
            <w:r>
              <w:t xml:space="preserve">s daty </w:t>
            </w:r>
            <w:r w:rsidRPr="00EB4A86">
              <w:t>pacient</w:t>
            </w:r>
            <w:r w:rsidR="00316D98">
              <w:t>a.</w:t>
            </w:r>
          </w:p>
        </w:tc>
        <w:tc>
          <w:tcPr>
            <w:tcW w:w="2612" w:type="dxa"/>
          </w:tcPr>
          <w:p w:rsidR="007B67C5" w:rsidRPr="005E25BE" w:rsidRDefault="007B67C5" w:rsidP="00444817">
            <w:pPr>
              <w:spacing w:after="0" w:line="240" w:lineRule="auto"/>
            </w:pPr>
          </w:p>
        </w:tc>
      </w:tr>
      <w:tr w:rsidR="007B67C5" w:rsidRPr="005E25BE" w:rsidTr="00CA31B6">
        <w:tc>
          <w:tcPr>
            <w:tcW w:w="7017" w:type="dxa"/>
            <w:vAlign w:val="center"/>
          </w:tcPr>
          <w:p w:rsidR="007B67C5" w:rsidRPr="00EB4A86" w:rsidRDefault="007B67C5" w:rsidP="00FA36BC">
            <w:pPr>
              <w:spacing w:after="0" w:line="240" w:lineRule="auto"/>
            </w:pPr>
            <w:r>
              <w:t>Datové p</w:t>
            </w:r>
            <w:r w:rsidRPr="00EB4A86">
              <w:t xml:space="preserve">ropojení </w:t>
            </w:r>
            <w:r>
              <w:t>jednotky se zdrojem světla pro</w:t>
            </w:r>
            <w:r w:rsidRPr="00EB4A86">
              <w:t xml:space="preserve"> automatick</w:t>
            </w:r>
            <w:r>
              <w:t>ou</w:t>
            </w:r>
            <w:r w:rsidRPr="00EB4A86">
              <w:t xml:space="preserve"> regulac</w:t>
            </w:r>
            <w:r w:rsidR="00FA36BC">
              <w:t>i</w:t>
            </w:r>
            <w:r w:rsidRPr="00EB4A86">
              <w:t xml:space="preserve"> intenzity světla.</w:t>
            </w:r>
          </w:p>
        </w:tc>
        <w:tc>
          <w:tcPr>
            <w:tcW w:w="2612" w:type="dxa"/>
          </w:tcPr>
          <w:p w:rsidR="007B67C5" w:rsidRPr="005E25BE" w:rsidRDefault="007B67C5" w:rsidP="00444817">
            <w:pPr>
              <w:spacing w:after="0" w:line="240" w:lineRule="auto"/>
            </w:pPr>
          </w:p>
        </w:tc>
      </w:tr>
      <w:tr w:rsidR="007B67C5" w:rsidRPr="005E25BE" w:rsidTr="00CA31B6">
        <w:tc>
          <w:tcPr>
            <w:tcW w:w="7017" w:type="dxa"/>
            <w:vAlign w:val="center"/>
          </w:tcPr>
          <w:p w:rsidR="007B67C5" w:rsidRPr="00EB4A86" w:rsidRDefault="007B67C5" w:rsidP="005004F3">
            <w:pPr>
              <w:spacing w:after="0" w:line="240" w:lineRule="auto"/>
            </w:pPr>
            <w:r>
              <w:t xml:space="preserve">Vstup pro obraz v obrazu, umožňuje shlédnutí a záznam. </w:t>
            </w:r>
          </w:p>
        </w:tc>
        <w:tc>
          <w:tcPr>
            <w:tcW w:w="2612" w:type="dxa"/>
          </w:tcPr>
          <w:p w:rsidR="007B67C5" w:rsidRPr="005E25BE" w:rsidRDefault="007B67C5" w:rsidP="00444817">
            <w:pPr>
              <w:spacing w:after="0" w:line="240" w:lineRule="auto"/>
            </w:pPr>
          </w:p>
        </w:tc>
      </w:tr>
      <w:tr w:rsidR="007B67C5" w:rsidRPr="005E25BE" w:rsidTr="00CA31B6">
        <w:tc>
          <w:tcPr>
            <w:tcW w:w="7017" w:type="dxa"/>
            <w:vAlign w:val="center"/>
          </w:tcPr>
          <w:p w:rsidR="007B67C5" w:rsidRPr="00EB4A86" w:rsidRDefault="009D1625" w:rsidP="00493C35">
            <w:pPr>
              <w:spacing w:after="0" w:line="240" w:lineRule="auto"/>
            </w:pPr>
            <w:r w:rsidRPr="009D1625">
              <w:t>Zobrazovací mód zvýrazňující tkáňové struktury prostřednictvím upraveného bílého světla pomocí SW filtrace nebo filtrů ve zdroji světla. Doložení funkčnosti a přínosu v záchytu lézí a tumorů studiemi.</w:t>
            </w:r>
          </w:p>
        </w:tc>
        <w:tc>
          <w:tcPr>
            <w:tcW w:w="2612" w:type="dxa"/>
          </w:tcPr>
          <w:p w:rsidR="007B67C5" w:rsidRPr="005E25BE" w:rsidRDefault="007B67C5" w:rsidP="00444817">
            <w:pPr>
              <w:spacing w:after="0" w:line="240" w:lineRule="auto"/>
            </w:pPr>
          </w:p>
        </w:tc>
      </w:tr>
      <w:tr w:rsidR="007B67C5" w:rsidRPr="005E25BE" w:rsidTr="00CA31B6">
        <w:tc>
          <w:tcPr>
            <w:tcW w:w="7017" w:type="dxa"/>
            <w:vAlign w:val="center"/>
          </w:tcPr>
          <w:p w:rsidR="007B67C5" w:rsidRPr="00EB4A86" w:rsidRDefault="000865DE" w:rsidP="00920E6E">
            <w:pPr>
              <w:spacing w:after="0" w:line="240" w:lineRule="auto"/>
            </w:pPr>
            <w:r>
              <w:t>M</w:t>
            </w:r>
            <w:r w:rsidRPr="000865DE">
              <w:t>ožnost rozšíření na PDD systém pro další urologickou diagnostiku</w:t>
            </w:r>
            <w:r>
              <w:t>.</w:t>
            </w:r>
          </w:p>
        </w:tc>
        <w:tc>
          <w:tcPr>
            <w:tcW w:w="2612" w:type="dxa"/>
          </w:tcPr>
          <w:p w:rsidR="007B67C5" w:rsidRPr="005E25BE" w:rsidRDefault="007B67C5" w:rsidP="00444817">
            <w:pPr>
              <w:spacing w:after="0" w:line="240" w:lineRule="auto"/>
            </w:pPr>
          </w:p>
        </w:tc>
      </w:tr>
      <w:tr w:rsidR="00832AE6" w:rsidRPr="005E25BE" w:rsidTr="00CA31B6">
        <w:tc>
          <w:tcPr>
            <w:tcW w:w="7017" w:type="dxa"/>
            <w:vAlign w:val="center"/>
          </w:tcPr>
          <w:p w:rsidR="00832AE6" w:rsidRPr="00EB4A86" w:rsidRDefault="00832AE6" w:rsidP="00447D05">
            <w:pPr>
              <w:spacing w:after="0" w:line="240" w:lineRule="auto"/>
            </w:pPr>
            <w:r>
              <w:t>Pokud je k ovládání potřeba klávesnice, bude v rámci dodávky.</w:t>
            </w:r>
          </w:p>
        </w:tc>
        <w:tc>
          <w:tcPr>
            <w:tcW w:w="2612" w:type="dxa"/>
          </w:tcPr>
          <w:p w:rsidR="00832AE6" w:rsidRPr="005E25BE" w:rsidRDefault="00832AE6" w:rsidP="00444817">
            <w:pPr>
              <w:spacing w:after="0" w:line="240" w:lineRule="auto"/>
            </w:pPr>
          </w:p>
        </w:tc>
      </w:tr>
      <w:tr w:rsidR="00124915" w:rsidRPr="005E25BE" w:rsidTr="00CA31B6">
        <w:tc>
          <w:tcPr>
            <w:tcW w:w="7017" w:type="dxa"/>
            <w:vAlign w:val="center"/>
          </w:tcPr>
          <w:p w:rsidR="00124915" w:rsidRPr="00EB4A86" w:rsidRDefault="00124915" w:rsidP="00124915">
            <w:pPr>
              <w:spacing w:after="0" w:line="240" w:lineRule="auto"/>
            </w:pPr>
            <w:r>
              <w:t>Výstupy DVI, S</w:t>
            </w:r>
            <w:r w:rsidRPr="00EB4A86">
              <w:t>DI.</w:t>
            </w:r>
          </w:p>
        </w:tc>
        <w:tc>
          <w:tcPr>
            <w:tcW w:w="2612" w:type="dxa"/>
          </w:tcPr>
          <w:p w:rsidR="00124915" w:rsidRPr="005E25BE" w:rsidRDefault="00124915" w:rsidP="00444817">
            <w:pPr>
              <w:spacing w:after="0" w:line="240" w:lineRule="auto"/>
            </w:pPr>
          </w:p>
        </w:tc>
      </w:tr>
      <w:tr w:rsidR="00124915" w:rsidRPr="005E25BE" w:rsidTr="00C23702">
        <w:tc>
          <w:tcPr>
            <w:tcW w:w="7017" w:type="dxa"/>
            <w:shd w:val="clear" w:color="auto" w:fill="C2D69B" w:themeFill="accent3" w:themeFillTint="99"/>
            <w:vAlign w:val="center"/>
          </w:tcPr>
          <w:p w:rsidR="00124915" w:rsidRPr="00EB4A86" w:rsidRDefault="00124915" w:rsidP="00C2370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Z</w:t>
            </w:r>
            <w:r w:rsidRPr="00EB4A86">
              <w:rPr>
                <w:b/>
              </w:rPr>
              <w:t xml:space="preserve">droj světla 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124915" w:rsidRPr="00C23702" w:rsidRDefault="00124915" w:rsidP="00C23702">
            <w:pPr>
              <w:spacing w:after="0" w:line="240" w:lineRule="auto"/>
              <w:rPr>
                <w:b/>
              </w:rPr>
            </w:pPr>
          </w:p>
        </w:tc>
      </w:tr>
      <w:tr w:rsidR="00124915" w:rsidRPr="005E25BE" w:rsidTr="00CA31B6">
        <w:tc>
          <w:tcPr>
            <w:tcW w:w="7017" w:type="dxa"/>
            <w:vAlign w:val="center"/>
          </w:tcPr>
          <w:p w:rsidR="00124915" w:rsidRPr="00EB4A86" w:rsidRDefault="00124915" w:rsidP="002C1D2A">
            <w:pPr>
              <w:spacing w:after="0" w:line="240" w:lineRule="auto"/>
            </w:pPr>
            <w:r w:rsidRPr="00EB4A86">
              <w:t>Technologie</w:t>
            </w:r>
            <w:r w:rsidR="00800C2A">
              <w:t xml:space="preserve"> </w:t>
            </w:r>
            <w:proofErr w:type="spellStart"/>
            <w:r w:rsidR="00800C2A">
              <w:t>multi</w:t>
            </w:r>
            <w:proofErr w:type="spellEnd"/>
            <w:r w:rsidRPr="00EB4A86">
              <w:t xml:space="preserve"> LED s životností lampy min. 30000 hodin a výkonem srovnatelným s xenonovým zdrojem 300W</w:t>
            </w:r>
          </w:p>
          <w:p w:rsidR="00124915" w:rsidRPr="00EB4A86" w:rsidRDefault="00124915" w:rsidP="002C1D2A">
            <w:pPr>
              <w:spacing w:after="0" w:line="240" w:lineRule="auto"/>
            </w:pPr>
            <w:r w:rsidRPr="00EB4A86">
              <w:lastRenderedPageBreak/>
              <w:t>nebo</w:t>
            </w:r>
          </w:p>
          <w:p w:rsidR="00124915" w:rsidRPr="00EB4A86" w:rsidRDefault="00124915" w:rsidP="00800C2A">
            <w:pPr>
              <w:spacing w:after="0" w:line="240" w:lineRule="auto"/>
            </w:pPr>
            <w:r w:rsidRPr="00EB4A86">
              <w:t xml:space="preserve">technologie xenonová (min. 300W) s životností lampy min. 500 hodin a </w:t>
            </w:r>
            <w:r w:rsidR="00800C2A">
              <w:t>5</w:t>
            </w:r>
            <w:r w:rsidRPr="00EB4A86">
              <w:t xml:space="preserve"> ks xenonových výbojek jako součást dodávky.</w:t>
            </w:r>
          </w:p>
        </w:tc>
        <w:tc>
          <w:tcPr>
            <w:tcW w:w="2612" w:type="dxa"/>
          </w:tcPr>
          <w:p w:rsidR="00124915" w:rsidRPr="005E25BE" w:rsidRDefault="00124915" w:rsidP="00C23702">
            <w:pPr>
              <w:spacing w:after="0" w:line="240" w:lineRule="auto"/>
            </w:pPr>
          </w:p>
        </w:tc>
      </w:tr>
      <w:tr w:rsidR="00FA36BC" w:rsidRPr="005E25BE" w:rsidTr="00CA31B6">
        <w:tc>
          <w:tcPr>
            <w:tcW w:w="7017" w:type="dxa"/>
            <w:vAlign w:val="center"/>
          </w:tcPr>
          <w:p w:rsidR="00FA36BC" w:rsidRPr="00EB4A86" w:rsidRDefault="00046064" w:rsidP="00046064">
            <w:pPr>
              <w:spacing w:after="0" w:line="240" w:lineRule="auto"/>
            </w:pPr>
            <w:r>
              <w:t>Pro případ poruchy x</w:t>
            </w:r>
            <w:r w:rsidR="005E0A01">
              <w:t>enonov</w:t>
            </w:r>
            <w:r>
              <w:t>é</w:t>
            </w:r>
            <w:r w:rsidR="005E0A01">
              <w:t xml:space="preserve"> lamp</w:t>
            </w:r>
            <w:r>
              <w:t xml:space="preserve">y </w:t>
            </w:r>
            <w:r w:rsidR="005E0A01">
              <w:t>integrovaný automatický náběh záložní halogenové lampy</w:t>
            </w:r>
            <w:r>
              <w:t>.</w:t>
            </w:r>
          </w:p>
        </w:tc>
        <w:tc>
          <w:tcPr>
            <w:tcW w:w="2612" w:type="dxa"/>
          </w:tcPr>
          <w:p w:rsidR="00FA36BC" w:rsidRPr="005E25BE" w:rsidRDefault="00FA36BC" w:rsidP="00C23702">
            <w:pPr>
              <w:spacing w:after="0" w:line="240" w:lineRule="auto"/>
            </w:pPr>
          </w:p>
        </w:tc>
      </w:tr>
      <w:tr w:rsidR="005E0A01" w:rsidRPr="005E25BE" w:rsidTr="00CA31B6">
        <w:tc>
          <w:tcPr>
            <w:tcW w:w="7017" w:type="dxa"/>
            <w:vAlign w:val="center"/>
          </w:tcPr>
          <w:p w:rsidR="005E0A01" w:rsidRPr="00EB4A86" w:rsidRDefault="005E0A01" w:rsidP="00A76541">
            <w:pPr>
              <w:spacing w:after="0" w:line="240" w:lineRule="auto"/>
            </w:pPr>
            <w:r>
              <w:t>Plynulá a a</w:t>
            </w:r>
            <w:r w:rsidRPr="00EB4A86">
              <w:t>utomatická regulace intenzity světla</w:t>
            </w:r>
            <w:r>
              <w:t>,</w:t>
            </w:r>
            <w:r w:rsidRPr="00EB4A86">
              <w:t xml:space="preserve"> </w:t>
            </w:r>
            <w:r>
              <w:t xml:space="preserve">datové </w:t>
            </w:r>
            <w:r w:rsidRPr="00EB4A86">
              <w:t>propojení s kamerovou jednotkou.</w:t>
            </w:r>
          </w:p>
        </w:tc>
        <w:tc>
          <w:tcPr>
            <w:tcW w:w="2612" w:type="dxa"/>
          </w:tcPr>
          <w:p w:rsidR="005E0A01" w:rsidRPr="005E25BE" w:rsidRDefault="005E0A01" w:rsidP="00C23702">
            <w:pPr>
              <w:spacing w:after="0" w:line="240" w:lineRule="auto"/>
            </w:pPr>
          </w:p>
        </w:tc>
      </w:tr>
      <w:tr w:rsidR="00046064" w:rsidRPr="005E25BE" w:rsidTr="00CA31B6">
        <w:tc>
          <w:tcPr>
            <w:tcW w:w="7017" w:type="dxa"/>
            <w:vAlign w:val="center"/>
          </w:tcPr>
          <w:p w:rsidR="00046064" w:rsidRPr="00EB4A86" w:rsidRDefault="00046064" w:rsidP="00003AB2">
            <w:pPr>
              <w:spacing w:after="0" w:line="240" w:lineRule="auto"/>
            </w:pPr>
            <w:r w:rsidRPr="00EB4A86">
              <w:t>Automatická clona při vytažení světlovodného kabelu.</w:t>
            </w:r>
          </w:p>
        </w:tc>
        <w:tc>
          <w:tcPr>
            <w:tcW w:w="2612" w:type="dxa"/>
          </w:tcPr>
          <w:p w:rsidR="00046064" w:rsidRPr="005E25BE" w:rsidRDefault="00046064" w:rsidP="00C23702">
            <w:pPr>
              <w:spacing w:after="0" w:line="240" w:lineRule="auto"/>
            </w:pPr>
          </w:p>
        </w:tc>
      </w:tr>
      <w:tr w:rsidR="00046064" w:rsidRPr="005E25BE" w:rsidTr="00CA31B6">
        <w:tc>
          <w:tcPr>
            <w:tcW w:w="7017" w:type="dxa"/>
            <w:vAlign w:val="center"/>
          </w:tcPr>
          <w:p w:rsidR="00046064" w:rsidRPr="00EB4A86" w:rsidRDefault="00046064" w:rsidP="00046064">
            <w:pPr>
              <w:spacing w:after="0" w:line="240" w:lineRule="auto"/>
            </w:pPr>
            <w:r>
              <w:t xml:space="preserve">Kompatibilita se stávajícími </w:t>
            </w:r>
            <w:r w:rsidR="00A04B6B">
              <w:t>světlovodný</w:t>
            </w:r>
            <w:r>
              <w:t xml:space="preserve">mi kabely </w:t>
            </w:r>
            <w:proofErr w:type="spellStart"/>
            <w:r>
              <w:t>Olympus</w:t>
            </w:r>
            <w:proofErr w:type="spellEnd"/>
            <w:r>
              <w:t>, případně dodání adaptérů.</w:t>
            </w:r>
          </w:p>
        </w:tc>
        <w:tc>
          <w:tcPr>
            <w:tcW w:w="2612" w:type="dxa"/>
          </w:tcPr>
          <w:p w:rsidR="00046064" w:rsidRPr="005E25BE" w:rsidRDefault="00046064" w:rsidP="00C23702">
            <w:pPr>
              <w:spacing w:after="0" w:line="240" w:lineRule="auto"/>
            </w:pPr>
          </w:p>
        </w:tc>
      </w:tr>
      <w:tr w:rsidR="00A3792B" w:rsidRPr="005E25BE" w:rsidTr="00CA31B6">
        <w:tc>
          <w:tcPr>
            <w:tcW w:w="7017" w:type="dxa"/>
            <w:vAlign w:val="center"/>
          </w:tcPr>
          <w:p w:rsidR="00A3792B" w:rsidRPr="00EB4A86" w:rsidRDefault="009D1625" w:rsidP="00F66D86">
            <w:pPr>
              <w:spacing w:after="0" w:line="240" w:lineRule="auto"/>
            </w:pPr>
            <w:r w:rsidRPr="009D1625">
              <w:rPr>
                <w:rFonts w:asciiTheme="minorHAnsi" w:hAnsiTheme="minorHAnsi" w:cs="ArialMT"/>
                <w:lang w:eastAsia="cs-CZ"/>
              </w:rPr>
              <w:t>Studiemi prověřená metoda zvýraznění tkáňové struktury prostřednictvím filtrů nebo SW filtrace.</w:t>
            </w:r>
          </w:p>
        </w:tc>
        <w:tc>
          <w:tcPr>
            <w:tcW w:w="2612" w:type="dxa"/>
          </w:tcPr>
          <w:p w:rsidR="00A3792B" w:rsidRPr="005E25BE" w:rsidRDefault="00A3792B" w:rsidP="00C23702">
            <w:pPr>
              <w:spacing w:after="0" w:line="240" w:lineRule="auto"/>
            </w:pPr>
          </w:p>
        </w:tc>
      </w:tr>
      <w:tr w:rsidR="00A3792B" w:rsidRPr="005E25BE" w:rsidTr="00CF5304">
        <w:tc>
          <w:tcPr>
            <w:tcW w:w="7017" w:type="dxa"/>
            <w:shd w:val="clear" w:color="auto" w:fill="C2D69B" w:themeFill="accent3" w:themeFillTint="99"/>
            <w:vAlign w:val="center"/>
          </w:tcPr>
          <w:p w:rsidR="00A3792B" w:rsidRPr="00EB4A86" w:rsidRDefault="00A3792B" w:rsidP="00167D8A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>
              <w:rPr>
                <w:b/>
              </w:rPr>
              <w:t>K</w:t>
            </w:r>
            <w:r w:rsidRPr="00EB4A86">
              <w:rPr>
                <w:b/>
              </w:rPr>
              <w:t>amerová hlava</w:t>
            </w:r>
            <w:r>
              <w:rPr>
                <w:b/>
              </w:rPr>
              <w:t xml:space="preserve"> – </w:t>
            </w:r>
            <w:r w:rsidRPr="00DA7C90">
              <w:rPr>
                <w:b/>
              </w:rPr>
              <w:t xml:space="preserve">laparoskopické </w:t>
            </w:r>
            <w:r w:rsidR="00167D8A" w:rsidRPr="00DA7C90">
              <w:rPr>
                <w:b/>
              </w:rPr>
              <w:t>výkony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A3792B" w:rsidRPr="005E25BE" w:rsidRDefault="00A3792B" w:rsidP="00CF5304">
            <w:pPr>
              <w:spacing w:after="0" w:line="240" w:lineRule="auto"/>
            </w:pPr>
          </w:p>
        </w:tc>
      </w:tr>
      <w:tr w:rsidR="00A3792B" w:rsidRPr="005E25BE" w:rsidTr="00224D75">
        <w:tc>
          <w:tcPr>
            <w:tcW w:w="7017" w:type="dxa"/>
            <w:vAlign w:val="center"/>
          </w:tcPr>
          <w:p w:rsidR="00A3792B" w:rsidRPr="00EB4A86" w:rsidRDefault="00A3792B" w:rsidP="00F33A28">
            <w:pPr>
              <w:spacing w:after="0" w:line="240" w:lineRule="auto"/>
            </w:pPr>
            <w:r>
              <w:t xml:space="preserve">Full HD </w:t>
            </w:r>
            <w:r w:rsidRPr="00EB4A86">
              <w:t>rozlišení</w:t>
            </w:r>
            <w:r w:rsidR="00844321">
              <w:t xml:space="preserve"> (</w:t>
            </w:r>
            <w:r w:rsidR="00844321" w:rsidRPr="00EB4A86">
              <w:t xml:space="preserve">min. </w:t>
            </w:r>
            <w:r w:rsidR="00844321">
              <w:t>1920 x 1080px</w:t>
            </w:r>
            <w:r w:rsidR="00844321" w:rsidRPr="00EB4A86">
              <w:t>.</w:t>
            </w:r>
            <w:r w:rsidR="00844321">
              <w:t xml:space="preserve">), 3 x CCD </w:t>
            </w:r>
            <w:r w:rsidR="00E67E20">
              <w:t xml:space="preserve">nebo CMOS </w:t>
            </w:r>
            <w:r w:rsidR="00844321">
              <w:t>snímací čip</w:t>
            </w:r>
            <w:r w:rsidR="00951045">
              <w:t>, medicínský</w:t>
            </w:r>
            <w:r w:rsidR="00F33A28">
              <w:t xml:space="preserve"> </w:t>
            </w:r>
            <w:r w:rsidR="00951045">
              <w:t>atest</w:t>
            </w:r>
            <w:r w:rsidR="005A4CB5">
              <w:t>.</w:t>
            </w:r>
          </w:p>
        </w:tc>
        <w:tc>
          <w:tcPr>
            <w:tcW w:w="2612" w:type="dxa"/>
          </w:tcPr>
          <w:p w:rsidR="00A3792B" w:rsidRPr="005E25BE" w:rsidRDefault="00A3792B" w:rsidP="00CF5304">
            <w:pPr>
              <w:spacing w:after="0" w:line="240" w:lineRule="auto"/>
            </w:pPr>
          </w:p>
        </w:tc>
      </w:tr>
      <w:tr w:rsidR="00A3792B" w:rsidRPr="005E25BE" w:rsidTr="00224D75">
        <w:tc>
          <w:tcPr>
            <w:tcW w:w="7017" w:type="dxa"/>
            <w:vAlign w:val="center"/>
          </w:tcPr>
          <w:p w:rsidR="00A3792B" w:rsidRPr="00EB4A86" w:rsidRDefault="00951045" w:rsidP="00D31391">
            <w:pPr>
              <w:spacing w:after="0" w:line="240" w:lineRule="auto"/>
            </w:pPr>
            <w:r>
              <w:t>O</w:t>
            </w:r>
            <w:r w:rsidR="00A3792B" w:rsidRPr="00EB4A86">
              <w:t>ptický ZOOM min. 2x</w:t>
            </w:r>
            <w:r>
              <w:t>, nastavitelný pomocí tlačítek na kamerové hlavě.</w:t>
            </w:r>
          </w:p>
        </w:tc>
        <w:tc>
          <w:tcPr>
            <w:tcW w:w="2612" w:type="dxa"/>
          </w:tcPr>
          <w:p w:rsidR="00A3792B" w:rsidRPr="005E25BE" w:rsidRDefault="00A3792B" w:rsidP="00CF5304">
            <w:pPr>
              <w:spacing w:after="0" w:line="240" w:lineRule="auto"/>
            </w:pPr>
          </w:p>
        </w:tc>
      </w:tr>
      <w:tr w:rsidR="004E716E" w:rsidRPr="005E25BE" w:rsidTr="00224D75">
        <w:tc>
          <w:tcPr>
            <w:tcW w:w="7017" w:type="dxa"/>
            <w:vAlign w:val="center"/>
          </w:tcPr>
          <w:p w:rsidR="004E716E" w:rsidRPr="00EB4A86" w:rsidRDefault="004E716E" w:rsidP="001C02C0">
            <w:pPr>
              <w:spacing w:after="0" w:line="240" w:lineRule="auto"/>
            </w:pPr>
            <w:r w:rsidRPr="00EB4A86">
              <w:t>Min. 2 programovatelná tlačítka</w:t>
            </w:r>
            <w:r>
              <w:t xml:space="preserve"> umístěná na kamerové hlavě</w:t>
            </w:r>
            <w:r w:rsidRPr="00EB4A86">
              <w:t>.</w:t>
            </w:r>
          </w:p>
        </w:tc>
        <w:tc>
          <w:tcPr>
            <w:tcW w:w="2612" w:type="dxa"/>
          </w:tcPr>
          <w:p w:rsidR="004E716E" w:rsidRPr="005E25BE" w:rsidRDefault="004E716E" w:rsidP="00CF5304">
            <w:pPr>
              <w:spacing w:after="0" w:line="240" w:lineRule="auto"/>
            </w:pPr>
          </w:p>
        </w:tc>
      </w:tr>
      <w:tr w:rsidR="00E07A97" w:rsidRPr="005E25BE" w:rsidTr="00224D75">
        <w:tc>
          <w:tcPr>
            <w:tcW w:w="7017" w:type="dxa"/>
            <w:vAlign w:val="center"/>
          </w:tcPr>
          <w:p w:rsidR="00E07A97" w:rsidRPr="00EB4A86" w:rsidRDefault="00E07A97" w:rsidP="00617B5F">
            <w:pPr>
              <w:spacing w:after="0" w:line="240" w:lineRule="auto"/>
            </w:pPr>
            <w:r w:rsidRPr="00EB4A86">
              <w:t>Podpora metody 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 w:rsidRPr="00EB4A86">
              <w:t>.</w:t>
            </w:r>
          </w:p>
        </w:tc>
        <w:tc>
          <w:tcPr>
            <w:tcW w:w="2612" w:type="dxa"/>
          </w:tcPr>
          <w:p w:rsidR="00E07A97" w:rsidRPr="005E25BE" w:rsidRDefault="00E07A97" w:rsidP="00CF5304">
            <w:pPr>
              <w:spacing w:after="0" w:line="240" w:lineRule="auto"/>
            </w:pPr>
          </w:p>
        </w:tc>
      </w:tr>
      <w:tr w:rsidR="00F571B6" w:rsidRPr="005E25BE" w:rsidTr="00F94A23">
        <w:tc>
          <w:tcPr>
            <w:tcW w:w="7017" w:type="dxa"/>
          </w:tcPr>
          <w:p w:rsidR="00F571B6" w:rsidRPr="00EB4A86" w:rsidRDefault="00F571B6" w:rsidP="00447D05">
            <w:pPr>
              <w:spacing w:after="0" w:line="240" w:lineRule="auto"/>
            </w:pPr>
            <w:r w:rsidRPr="00EB4A86">
              <w:t xml:space="preserve">Kamerová hlava musí být </w:t>
            </w:r>
            <w:proofErr w:type="spellStart"/>
            <w:r w:rsidRPr="00EB4A86">
              <w:t>autoklávovatelná</w:t>
            </w:r>
            <w:proofErr w:type="spellEnd"/>
            <w:r>
              <w:t xml:space="preserve"> </w:t>
            </w:r>
            <w:r w:rsidRPr="0028565A">
              <w:t>na 134°C.</w:t>
            </w:r>
          </w:p>
        </w:tc>
        <w:tc>
          <w:tcPr>
            <w:tcW w:w="2612" w:type="dxa"/>
          </w:tcPr>
          <w:p w:rsidR="00F571B6" w:rsidRPr="005E25BE" w:rsidRDefault="00F571B6" w:rsidP="00CF5304">
            <w:pPr>
              <w:spacing w:after="0" w:line="240" w:lineRule="auto"/>
            </w:pPr>
          </w:p>
        </w:tc>
      </w:tr>
      <w:tr w:rsidR="0010570E" w:rsidRPr="005E25BE" w:rsidTr="00873EB4">
        <w:tc>
          <w:tcPr>
            <w:tcW w:w="7017" w:type="dxa"/>
            <w:shd w:val="clear" w:color="auto" w:fill="C2D69B" w:themeFill="accent3" w:themeFillTint="99"/>
          </w:tcPr>
          <w:p w:rsidR="0010570E" w:rsidRPr="00873EB4" w:rsidRDefault="0010570E" w:rsidP="0091302B">
            <w:pPr>
              <w:spacing w:after="0" w:line="240" w:lineRule="auto"/>
              <w:rPr>
                <w:b/>
              </w:rPr>
            </w:pPr>
            <w:r w:rsidRPr="00873EB4">
              <w:rPr>
                <w:b/>
              </w:rPr>
              <w:t>Kamerová hlava</w:t>
            </w:r>
            <w:r>
              <w:rPr>
                <w:b/>
              </w:rPr>
              <w:t xml:space="preserve"> svislá lehká – endoskopické výkony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10570E" w:rsidRPr="00873EB4" w:rsidRDefault="0010570E" w:rsidP="005E25BE">
            <w:pPr>
              <w:spacing w:after="0" w:line="240" w:lineRule="auto"/>
              <w:rPr>
                <w:b/>
              </w:rPr>
            </w:pPr>
          </w:p>
        </w:tc>
      </w:tr>
      <w:tr w:rsidR="0010570E" w:rsidRPr="005E25BE" w:rsidTr="00504B40">
        <w:tc>
          <w:tcPr>
            <w:tcW w:w="7017" w:type="dxa"/>
          </w:tcPr>
          <w:p w:rsidR="0010570E" w:rsidRPr="00EB4A86" w:rsidRDefault="0010570E" w:rsidP="0003105F">
            <w:pPr>
              <w:spacing w:after="0" w:line="240" w:lineRule="auto"/>
            </w:pPr>
            <w:r>
              <w:t>Rozlišení HD</w:t>
            </w:r>
            <w:r w:rsidR="005A4CB5">
              <w:t>, 1 x CCD nebo CMOS snímací čip, medicínský atest.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504B40">
        <w:tc>
          <w:tcPr>
            <w:tcW w:w="7017" w:type="dxa"/>
          </w:tcPr>
          <w:p w:rsidR="0010570E" w:rsidRPr="00157D42" w:rsidRDefault="0010570E" w:rsidP="006068F1">
            <w:pPr>
              <w:spacing w:after="0" w:line="240" w:lineRule="auto"/>
            </w:pPr>
            <w:r>
              <w:t>Lomen</w:t>
            </w:r>
            <w:r w:rsidR="006068F1">
              <w:t>á</w:t>
            </w:r>
            <w:r>
              <w:t xml:space="preserve"> </w:t>
            </w:r>
            <w:r w:rsidR="006068F1">
              <w:t>kamerová hlava pro urologii</w:t>
            </w:r>
            <w:r>
              <w:t>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EC5EE4">
        <w:tc>
          <w:tcPr>
            <w:tcW w:w="7017" w:type="dxa"/>
            <w:vAlign w:val="center"/>
          </w:tcPr>
          <w:p w:rsidR="0010570E" w:rsidRPr="00EB4A86" w:rsidRDefault="006068F1" w:rsidP="00920E6E">
            <w:pPr>
              <w:spacing w:after="0" w:line="240" w:lineRule="auto"/>
            </w:pPr>
            <w:r>
              <w:t>Ostření umístěné na kamerové hlavě.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98273B">
        <w:tc>
          <w:tcPr>
            <w:tcW w:w="7017" w:type="dxa"/>
            <w:vAlign w:val="center"/>
          </w:tcPr>
          <w:p w:rsidR="0010570E" w:rsidRPr="00EB4A86" w:rsidRDefault="0010570E" w:rsidP="00F3511D">
            <w:pPr>
              <w:spacing w:after="0" w:line="240" w:lineRule="auto"/>
            </w:pPr>
            <w:r w:rsidRPr="00EB4A86">
              <w:t>Min. 2 programovatelná tlačítka</w:t>
            </w:r>
            <w:r w:rsidR="00F3511D">
              <w:t>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98273B">
        <w:tc>
          <w:tcPr>
            <w:tcW w:w="7017" w:type="dxa"/>
            <w:vAlign w:val="center"/>
          </w:tcPr>
          <w:p w:rsidR="0010570E" w:rsidRPr="00EB4A86" w:rsidRDefault="0010570E" w:rsidP="00920E6E">
            <w:pPr>
              <w:spacing w:after="0" w:line="240" w:lineRule="auto"/>
            </w:pPr>
            <w:r w:rsidRPr="00EB4A86">
              <w:t>Podpora metody 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 w:rsidRPr="00EB4A86">
              <w:t>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504B40">
        <w:tc>
          <w:tcPr>
            <w:tcW w:w="7017" w:type="dxa"/>
          </w:tcPr>
          <w:p w:rsidR="0010570E" w:rsidRPr="00EB4A86" w:rsidRDefault="0010570E" w:rsidP="0003105F">
            <w:pPr>
              <w:spacing w:after="0" w:line="240" w:lineRule="auto"/>
            </w:pPr>
            <w:r>
              <w:t xml:space="preserve">Hmotnost včetně přívodního kabelu max. </w:t>
            </w:r>
            <w:r w:rsidR="0003105F">
              <w:t>2</w:t>
            </w:r>
            <w:r>
              <w:t>00g.</w:t>
            </w:r>
          </w:p>
        </w:tc>
        <w:tc>
          <w:tcPr>
            <w:tcW w:w="2612" w:type="dxa"/>
          </w:tcPr>
          <w:p w:rsidR="0010570E" w:rsidRPr="005E25BE" w:rsidRDefault="0010570E" w:rsidP="005E25BE">
            <w:pPr>
              <w:spacing w:after="0" w:line="240" w:lineRule="auto"/>
            </w:pPr>
          </w:p>
        </w:tc>
      </w:tr>
      <w:tr w:rsidR="0010570E" w:rsidRPr="005E25BE" w:rsidTr="008424F2">
        <w:tc>
          <w:tcPr>
            <w:tcW w:w="7017" w:type="dxa"/>
            <w:shd w:val="clear" w:color="auto" w:fill="C2D69B"/>
          </w:tcPr>
          <w:p w:rsidR="0010570E" w:rsidRPr="00EB4A86" w:rsidRDefault="0010570E" w:rsidP="006766D1">
            <w:pPr>
              <w:spacing w:after="0" w:line="240" w:lineRule="auto"/>
              <w:rPr>
                <w:b/>
                <w:bCs/>
              </w:rPr>
            </w:pPr>
            <w:r w:rsidRPr="006766D1">
              <w:rPr>
                <w:b/>
                <w:bCs/>
              </w:rPr>
              <w:t>Flexibilní video-</w:t>
            </w:r>
            <w:proofErr w:type="spellStart"/>
            <w:r w:rsidRPr="006766D1">
              <w:rPr>
                <w:b/>
                <w:bCs/>
              </w:rPr>
              <w:t>ureterorenoskop</w:t>
            </w:r>
            <w:proofErr w:type="spellEnd"/>
          </w:p>
        </w:tc>
        <w:tc>
          <w:tcPr>
            <w:tcW w:w="2612" w:type="dxa"/>
            <w:shd w:val="clear" w:color="auto" w:fill="C2D69B"/>
          </w:tcPr>
          <w:p w:rsidR="0010570E" w:rsidRPr="005E25BE" w:rsidRDefault="0010570E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10570E" w:rsidRPr="005E25BE" w:rsidTr="008424F2">
        <w:tc>
          <w:tcPr>
            <w:tcW w:w="7017" w:type="dxa"/>
          </w:tcPr>
          <w:p w:rsidR="0010570E" w:rsidRPr="00EB4A86" w:rsidRDefault="0010570E" w:rsidP="00290F3E">
            <w:pPr>
              <w:spacing w:after="0" w:line="240" w:lineRule="auto"/>
            </w:pPr>
            <w:r w:rsidRPr="0071310E">
              <w:t>Flexibilní</w:t>
            </w:r>
            <w:r w:rsidR="00290F3E">
              <w:t xml:space="preserve"> </w:t>
            </w:r>
            <w:proofErr w:type="spellStart"/>
            <w:r w:rsidR="00290F3E">
              <w:t>ureterorenoskop</w:t>
            </w:r>
            <w:proofErr w:type="spellEnd"/>
            <w:r w:rsidR="00290F3E">
              <w:t xml:space="preserve"> </w:t>
            </w:r>
            <w:r w:rsidRPr="0071310E">
              <w:t>s</w:t>
            </w:r>
            <w:r w:rsidR="00290F3E">
              <w:t xml:space="preserve"> CCD nebo CMOS </w:t>
            </w:r>
            <w:r w:rsidRPr="0071310E">
              <w:t>čipem na distálním konci</w:t>
            </w:r>
            <w:r w:rsidR="00FC39E7">
              <w:t>,</w:t>
            </w:r>
            <w:r w:rsidR="00FC39E7">
              <w:rPr>
                <w:color w:val="FF0000"/>
              </w:rPr>
              <w:t xml:space="preserve"> </w:t>
            </w:r>
            <w:r w:rsidR="00FC39E7" w:rsidRPr="00617BB2">
              <w:rPr>
                <w:rFonts w:asciiTheme="minorHAnsi" w:hAnsiTheme="minorHAnsi"/>
                <w:color w:val="FF0000"/>
              </w:rPr>
              <w:t xml:space="preserve">Opakovaně použitelný, </w:t>
            </w:r>
            <w:r w:rsidR="00FC39E7" w:rsidRPr="00617BB2">
              <w:rPr>
                <w:rFonts w:asciiTheme="minorHAnsi" w:eastAsia="Times New Roman" w:hAnsiTheme="minorHAnsi" w:cs="Arial"/>
                <w:color w:val="FF0000"/>
                <w:lang w:eastAsia="cs-CZ"/>
              </w:rPr>
              <w:t>plně kompatibilní s nabízenou laparoskopickou sestavou</w:t>
            </w:r>
          </w:p>
        </w:tc>
        <w:tc>
          <w:tcPr>
            <w:tcW w:w="2612" w:type="dxa"/>
          </w:tcPr>
          <w:p w:rsidR="0010570E" w:rsidRPr="005E25BE" w:rsidRDefault="0010570E" w:rsidP="008424F2">
            <w:pPr>
              <w:spacing w:after="0" w:line="240" w:lineRule="auto"/>
            </w:pPr>
          </w:p>
        </w:tc>
      </w:tr>
      <w:tr w:rsidR="00C82189" w:rsidRPr="005E25BE" w:rsidTr="00193356">
        <w:tc>
          <w:tcPr>
            <w:tcW w:w="7017" w:type="dxa"/>
            <w:vAlign w:val="center"/>
          </w:tcPr>
          <w:p w:rsidR="00C82189" w:rsidRDefault="00C82189" w:rsidP="000926C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Celkový průměr m</w:t>
            </w:r>
            <w:r w:rsidR="00E67E20">
              <w:rPr>
                <w:color w:val="000000"/>
              </w:rPr>
              <w:t>ax. 8,7 Fr v celé délce tubusu.</w:t>
            </w:r>
          </w:p>
        </w:tc>
        <w:tc>
          <w:tcPr>
            <w:tcW w:w="2612" w:type="dxa"/>
          </w:tcPr>
          <w:p w:rsidR="00C82189" w:rsidRPr="005E25BE" w:rsidRDefault="00C82189" w:rsidP="008424F2">
            <w:pPr>
              <w:spacing w:after="0" w:line="240" w:lineRule="auto"/>
            </w:pPr>
          </w:p>
        </w:tc>
      </w:tr>
      <w:tr w:rsidR="00C82189" w:rsidRPr="005E25BE" w:rsidTr="00CE3FE4">
        <w:tc>
          <w:tcPr>
            <w:tcW w:w="7017" w:type="dxa"/>
            <w:vAlign w:val="center"/>
          </w:tcPr>
          <w:p w:rsidR="00C82189" w:rsidRDefault="00C82189" w:rsidP="00C8218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Průměr pracovního kanálu min. 3,6 Fr.</w:t>
            </w:r>
          </w:p>
        </w:tc>
        <w:tc>
          <w:tcPr>
            <w:tcW w:w="2612" w:type="dxa"/>
          </w:tcPr>
          <w:p w:rsidR="00C82189" w:rsidRPr="005E25BE" w:rsidRDefault="00C82189" w:rsidP="00263E33">
            <w:pPr>
              <w:spacing w:after="0" w:line="240" w:lineRule="auto"/>
            </w:pPr>
          </w:p>
        </w:tc>
      </w:tr>
      <w:tr w:rsidR="00C82189" w:rsidRPr="005E25BE" w:rsidTr="00CE3FE4">
        <w:tc>
          <w:tcPr>
            <w:tcW w:w="7017" w:type="dxa"/>
            <w:vAlign w:val="center"/>
          </w:tcPr>
          <w:p w:rsidR="00C82189" w:rsidRDefault="00C82189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Zorné pole </w:t>
            </w:r>
            <w:r w:rsidR="00FB4ECF" w:rsidRPr="00DA7C90">
              <w:t>80-</w:t>
            </w:r>
            <w:r w:rsidRPr="00DA7C90">
              <w:t>90°.</w:t>
            </w:r>
          </w:p>
        </w:tc>
        <w:tc>
          <w:tcPr>
            <w:tcW w:w="2612" w:type="dxa"/>
          </w:tcPr>
          <w:p w:rsidR="00C82189" w:rsidRPr="005E25BE" w:rsidRDefault="00C82189" w:rsidP="00263E33">
            <w:pPr>
              <w:spacing w:after="0" w:line="240" w:lineRule="auto"/>
            </w:pPr>
          </w:p>
        </w:tc>
      </w:tr>
      <w:tr w:rsidR="00C82189" w:rsidRPr="005E25BE" w:rsidTr="00CE3FE4">
        <w:tc>
          <w:tcPr>
            <w:tcW w:w="7017" w:type="dxa"/>
            <w:vAlign w:val="center"/>
          </w:tcPr>
          <w:p w:rsidR="00C82189" w:rsidRDefault="00C82189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Ohyb distálního konce nahoru/dolu min. 270°/270°.</w:t>
            </w:r>
          </w:p>
        </w:tc>
        <w:tc>
          <w:tcPr>
            <w:tcW w:w="2612" w:type="dxa"/>
          </w:tcPr>
          <w:p w:rsidR="00C82189" w:rsidRPr="005E25BE" w:rsidRDefault="00C82189" w:rsidP="00263E33">
            <w:pPr>
              <w:spacing w:after="0" w:line="240" w:lineRule="auto"/>
            </w:pPr>
          </w:p>
        </w:tc>
      </w:tr>
      <w:tr w:rsidR="00C82189" w:rsidRPr="005E25BE" w:rsidTr="00CE3FE4">
        <w:tc>
          <w:tcPr>
            <w:tcW w:w="7017" w:type="dxa"/>
            <w:vAlign w:val="center"/>
          </w:tcPr>
          <w:p w:rsidR="00C82189" w:rsidRDefault="00C82189" w:rsidP="00C37E7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Pracovní délka min. 6</w:t>
            </w:r>
            <w:r w:rsidR="00C37E72">
              <w:rPr>
                <w:color w:val="000000"/>
              </w:rPr>
              <w:t>7</w:t>
            </w:r>
            <w:r>
              <w:rPr>
                <w:color w:val="000000"/>
              </w:rPr>
              <w:t>0 mm.</w:t>
            </w:r>
          </w:p>
        </w:tc>
        <w:tc>
          <w:tcPr>
            <w:tcW w:w="2612" w:type="dxa"/>
          </w:tcPr>
          <w:p w:rsidR="00C82189" w:rsidRPr="005E25BE" w:rsidRDefault="00C82189" w:rsidP="00263E33">
            <w:pPr>
              <w:spacing w:after="0" w:line="240" w:lineRule="auto"/>
            </w:pPr>
          </w:p>
        </w:tc>
      </w:tr>
      <w:tr w:rsidR="00C82189" w:rsidRPr="005E25BE" w:rsidTr="00CE3FE4">
        <w:tc>
          <w:tcPr>
            <w:tcW w:w="7017" w:type="dxa"/>
            <w:vAlign w:val="center"/>
          </w:tcPr>
          <w:p w:rsidR="00C82189" w:rsidRDefault="00C82189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Systém pro aretaci zahnutí distálního konce v nastavené poloze.</w:t>
            </w:r>
          </w:p>
        </w:tc>
        <w:tc>
          <w:tcPr>
            <w:tcW w:w="2612" w:type="dxa"/>
          </w:tcPr>
          <w:p w:rsidR="00C82189" w:rsidRPr="005E25BE" w:rsidRDefault="00C82189" w:rsidP="00263E33">
            <w:pPr>
              <w:spacing w:after="0" w:line="240" w:lineRule="auto"/>
            </w:pPr>
          </w:p>
        </w:tc>
      </w:tr>
      <w:tr w:rsidR="00677291" w:rsidRPr="005E25BE" w:rsidTr="00CE3FE4">
        <w:tc>
          <w:tcPr>
            <w:tcW w:w="7017" w:type="dxa"/>
            <w:vAlign w:val="center"/>
          </w:tcPr>
          <w:p w:rsidR="00677291" w:rsidRDefault="00677291" w:rsidP="00677291">
            <w:pPr>
              <w:spacing w:after="0" w:line="240" w:lineRule="auto"/>
              <w:rPr>
                <w:color w:val="000000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Podpora </w:t>
            </w:r>
            <w:r w:rsidR="00BB5AA7">
              <w:rPr>
                <w:rFonts w:asciiTheme="minorHAnsi" w:hAnsiTheme="minorHAnsi" w:cs="ArialMT"/>
                <w:lang w:eastAsia="cs-CZ"/>
              </w:rPr>
              <w:t xml:space="preserve">metody </w:t>
            </w:r>
            <w:r>
              <w:rPr>
                <w:rFonts w:asciiTheme="minorHAnsi" w:hAnsiTheme="minorHAnsi" w:cs="ArialMT"/>
                <w:lang w:eastAsia="cs-CZ"/>
              </w:rPr>
              <w:t>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677291" w:rsidRPr="005E25BE" w:rsidRDefault="00677291" w:rsidP="00263E33">
            <w:pPr>
              <w:spacing w:after="0" w:line="240" w:lineRule="auto"/>
            </w:pPr>
          </w:p>
        </w:tc>
      </w:tr>
      <w:tr w:rsidR="00E67E20" w:rsidRPr="005E25BE" w:rsidTr="00CE3FE4">
        <w:tc>
          <w:tcPr>
            <w:tcW w:w="7017" w:type="dxa"/>
            <w:vAlign w:val="center"/>
          </w:tcPr>
          <w:p w:rsidR="00E67E20" w:rsidRDefault="00E67E20" w:rsidP="00677291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Tester těsnosti</w:t>
            </w:r>
          </w:p>
        </w:tc>
        <w:tc>
          <w:tcPr>
            <w:tcW w:w="2612" w:type="dxa"/>
          </w:tcPr>
          <w:p w:rsidR="00E67E20" w:rsidRPr="005E25BE" w:rsidRDefault="00E67E20" w:rsidP="00263E33">
            <w:pPr>
              <w:spacing w:after="0" w:line="240" w:lineRule="auto"/>
            </w:pPr>
          </w:p>
        </w:tc>
      </w:tr>
      <w:tr w:rsidR="00E67E20" w:rsidRPr="005E25BE" w:rsidTr="00CE3FE4">
        <w:tc>
          <w:tcPr>
            <w:tcW w:w="7017" w:type="dxa"/>
            <w:vAlign w:val="center"/>
          </w:tcPr>
          <w:p w:rsidR="00E67E20" w:rsidRDefault="00E67E20" w:rsidP="00677291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Irigační nástavec</w:t>
            </w:r>
          </w:p>
        </w:tc>
        <w:tc>
          <w:tcPr>
            <w:tcW w:w="2612" w:type="dxa"/>
          </w:tcPr>
          <w:p w:rsidR="00E67E20" w:rsidRPr="005E25BE" w:rsidRDefault="00E67E20" w:rsidP="00263E33">
            <w:pPr>
              <w:spacing w:after="0" w:line="240" w:lineRule="auto"/>
            </w:pPr>
          </w:p>
        </w:tc>
      </w:tr>
      <w:tr w:rsidR="00E67E20" w:rsidRPr="005E25BE" w:rsidTr="00CE3FE4">
        <w:tc>
          <w:tcPr>
            <w:tcW w:w="7017" w:type="dxa"/>
            <w:vAlign w:val="center"/>
          </w:tcPr>
          <w:p w:rsidR="00E67E20" w:rsidRDefault="00E67E20" w:rsidP="00677291">
            <w:pPr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Sada čistících kartáčků</w:t>
            </w:r>
          </w:p>
        </w:tc>
        <w:tc>
          <w:tcPr>
            <w:tcW w:w="2612" w:type="dxa"/>
          </w:tcPr>
          <w:p w:rsidR="00E67E20" w:rsidRPr="005E25BE" w:rsidRDefault="00E67E20" w:rsidP="00263E33">
            <w:pPr>
              <w:spacing w:after="0" w:line="240" w:lineRule="auto"/>
            </w:pPr>
          </w:p>
        </w:tc>
      </w:tr>
      <w:tr w:rsidR="00677291" w:rsidRPr="005E25BE" w:rsidTr="00B43201">
        <w:tc>
          <w:tcPr>
            <w:tcW w:w="7017" w:type="dxa"/>
            <w:shd w:val="clear" w:color="auto" w:fill="F2F2F2" w:themeFill="background1" w:themeFillShade="F2"/>
            <w:vAlign w:val="bottom"/>
          </w:tcPr>
          <w:p w:rsidR="00677291" w:rsidRDefault="00E67E20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Startovací set:</w:t>
            </w:r>
          </w:p>
        </w:tc>
        <w:tc>
          <w:tcPr>
            <w:tcW w:w="2612" w:type="dxa"/>
            <w:shd w:val="clear" w:color="auto" w:fill="F2F2F2" w:themeFill="background1" w:themeFillShade="F2"/>
          </w:tcPr>
          <w:p w:rsidR="00677291" w:rsidRPr="005E25BE" w:rsidRDefault="00677291" w:rsidP="00263E33">
            <w:pPr>
              <w:spacing w:after="0" w:line="240" w:lineRule="auto"/>
            </w:pPr>
          </w:p>
        </w:tc>
      </w:tr>
      <w:tr w:rsidR="00677291" w:rsidRPr="005E25BE" w:rsidTr="00CE3FE4">
        <w:tc>
          <w:tcPr>
            <w:tcW w:w="7017" w:type="dxa"/>
            <w:vAlign w:val="bottom"/>
          </w:tcPr>
          <w:p w:rsidR="00677291" w:rsidRDefault="00677291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 ks hydrofilních zavaděčů</w:t>
            </w:r>
          </w:p>
        </w:tc>
        <w:tc>
          <w:tcPr>
            <w:tcW w:w="2612" w:type="dxa"/>
          </w:tcPr>
          <w:p w:rsidR="00677291" w:rsidRPr="005E25BE" w:rsidRDefault="00677291" w:rsidP="00263E33">
            <w:pPr>
              <w:spacing w:after="0" w:line="240" w:lineRule="auto"/>
            </w:pPr>
          </w:p>
        </w:tc>
      </w:tr>
      <w:tr w:rsidR="00677291" w:rsidRPr="005E25BE" w:rsidTr="00CE3FE4">
        <w:tc>
          <w:tcPr>
            <w:tcW w:w="7017" w:type="dxa"/>
            <w:vAlign w:val="bottom"/>
          </w:tcPr>
          <w:p w:rsidR="00677291" w:rsidRDefault="00677291" w:rsidP="00445C7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5 ks košíčky 1,8 Fr.</w:t>
            </w:r>
          </w:p>
        </w:tc>
        <w:tc>
          <w:tcPr>
            <w:tcW w:w="2612" w:type="dxa"/>
          </w:tcPr>
          <w:p w:rsidR="00677291" w:rsidRPr="005E25BE" w:rsidRDefault="00677291" w:rsidP="00263E33">
            <w:pPr>
              <w:spacing w:after="0" w:line="240" w:lineRule="auto"/>
            </w:pPr>
          </w:p>
        </w:tc>
      </w:tr>
      <w:tr w:rsidR="00677291" w:rsidRPr="005E25BE" w:rsidTr="00B43201">
        <w:tc>
          <w:tcPr>
            <w:tcW w:w="7017" w:type="dxa"/>
            <w:shd w:val="clear" w:color="auto" w:fill="C2D69B" w:themeFill="accent3" w:themeFillTint="99"/>
            <w:vAlign w:val="bottom"/>
          </w:tcPr>
          <w:p w:rsidR="00677291" w:rsidRPr="00B43201" w:rsidRDefault="00677291" w:rsidP="00B43201">
            <w:pPr>
              <w:spacing w:after="0" w:line="240" w:lineRule="auto"/>
              <w:rPr>
                <w:b/>
                <w:color w:val="000000"/>
              </w:rPr>
            </w:pPr>
            <w:r w:rsidRPr="00B43201">
              <w:rPr>
                <w:b/>
                <w:color w:val="000000"/>
              </w:rPr>
              <w:t>HDTV video-laparoskop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677291" w:rsidRPr="00B43201" w:rsidRDefault="00677291" w:rsidP="00263E33">
            <w:pPr>
              <w:spacing w:after="0" w:line="240" w:lineRule="auto"/>
              <w:rPr>
                <w:b/>
              </w:rPr>
            </w:pPr>
          </w:p>
        </w:tc>
      </w:tr>
      <w:tr w:rsidR="00677291" w:rsidRPr="005E25BE" w:rsidTr="00CE3FE4">
        <w:tc>
          <w:tcPr>
            <w:tcW w:w="7017" w:type="dxa"/>
            <w:vAlign w:val="center"/>
          </w:tcPr>
          <w:p w:rsidR="00677291" w:rsidRPr="00DA7C90" w:rsidRDefault="00620325" w:rsidP="00620325">
            <w:pPr>
              <w:spacing w:after="0" w:line="240" w:lineRule="auto"/>
            </w:pPr>
            <w:r w:rsidRPr="00DA7C90">
              <w:t>Integrovaný optický systém, který spojuje endoskop</w:t>
            </w:r>
            <w:r w:rsidR="00677291" w:rsidRPr="00DA7C90">
              <w:t xml:space="preserve"> </w:t>
            </w:r>
            <w:r w:rsidR="002E3AF3" w:rsidRPr="00DA7C90">
              <w:t>s</w:t>
            </w:r>
            <w:r w:rsidRPr="00DA7C90">
              <w:t xml:space="preserve"> </w:t>
            </w:r>
            <w:r w:rsidR="002E3AF3" w:rsidRPr="00DA7C90">
              <w:t>CCD nebo</w:t>
            </w:r>
            <w:r w:rsidRPr="00DA7C90">
              <w:t xml:space="preserve"> </w:t>
            </w:r>
            <w:r w:rsidR="002E3AF3" w:rsidRPr="00DA7C90">
              <w:t xml:space="preserve">CMOS </w:t>
            </w:r>
            <w:r w:rsidR="00677291" w:rsidRPr="00DA7C90">
              <w:t>čipem na distálním konci,</w:t>
            </w:r>
            <w:r w:rsidR="002E3AF3" w:rsidRPr="00DA7C90">
              <w:t xml:space="preserve"> </w:t>
            </w:r>
            <w:r w:rsidRPr="00DA7C90">
              <w:t xml:space="preserve">kamerovou hlavu a světlovodný kabel do jednoho nerozebíratelného celku, </w:t>
            </w:r>
            <w:r w:rsidR="00677291" w:rsidRPr="00DA7C90">
              <w:t xml:space="preserve">rozlišení </w:t>
            </w:r>
            <w:r w:rsidRPr="00DA7C90">
              <w:t>čipu minimálně HDTV</w:t>
            </w:r>
            <w:r w:rsidR="000A1EDE" w:rsidRPr="00DA7C90">
              <w:t>, formát 16:9</w:t>
            </w:r>
            <w:r w:rsidRPr="00DA7C90">
              <w:t>.</w:t>
            </w:r>
          </w:p>
        </w:tc>
        <w:tc>
          <w:tcPr>
            <w:tcW w:w="2612" w:type="dxa"/>
          </w:tcPr>
          <w:p w:rsidR="00677291" w:rsidRPr="005E25BE" w:rsidRDefault="00677291" w:rsidP="00263E33">
            <w:pPr>
              <w:spacing w:after="0" w:line="240" w:lineRule="auto"/>
            </w:pPr>
          </w:p>
        </w:tc>
      </w:tr>
      <w:tr w:rsidR="000A1EDE" w:rsidRPr="005E25BE" w:rsidTr="009E2332">
        <w:tc>
          <w:tcPr>
            <w:tcW w:w="7017" w:type="dxa"/>
            <w:vAlign w:val="center"/>
          </w:tcPr>
          <w:p w:rsidR="000A1EDE" w:rsidRPr="00DA7C90" w:rsidRDefault="00FB4ECF" w:rsidP="00CC04E4">
            <w:pPr>
              <w:spacing w:after="0" w:line="240" w:lineRule="auto"/>
            </w:pPr>
            <w:r w:rsidRPr="00DA7C90">
              <w:t>Úhel pohledu</w:t>
            </w:r>
            <w:r w:rsidR="000A1EDE" w:rsidRPr="00DA7C90">
              <w:t xml:space="preserve"> 30°, průměr </w:t>
            </w:r>
            <w:r w:rsidR="007754E9" w:rsidRPr="00DA7C90">
              <w:t xml:space="preserve">teleskopu </w:t>
            </w:r>
            <w:r w:rsidR="000A1EDE" w:rsidRPr="00DA7C90">
              <w:t>10mm.</w:t>
            </w:r>
          </w:p>
        </w:tc>
        <w:tc>
          <w:tcPr>
            <w:tcW w:w="2612" w:type="dxa"/>
          </w:tcPr>
          <w:p w:rsidR="000A1EDE" w:rsidRPr="005E25BE" w:rsidRDefault="000A1EDE" w:rsidP="009E2332">
            <w:pPr>
              <w:spacing w:after="0" w:line="240" w:lineRule="auto"/>
            </w:pPr>
          </w:p>
        </w:tc>
      </w:tr>
      <w:tr w:rsidR="00C13B85" w:rsidRPr="005E25BE" w:rsidTr="009E2332">
        <w:tc>
          <w:tcPr>
            <w:tcW w:w="7017" w:type="dxa"/>
            <w:vAlign w:val="center"/>
          </w:tcPr>
          <w:p w:rsidR="00C13B85" w:rsidRPr="00EB4A86" w:rsidRDefault="00C13B85" w:rsidP="00203EA8">
            <w:pPr>
              <w:spacing w:after="0" w:line="240" w:lineRule="auto"/>
            </w:pPr>
            <w:r w:rsidRPr="00EB4A86">
              <w:t>Min. 2 programovatelná tlačítka</w:t>
            </w:r>
            <w:r>
              <w:t xml:space="preserve"> na rukojeti.</w:t>
            </w:r>
          </w:p>
        </w:tc>
        <w:tc>
          <w:tcPr>
            <w:tcW w:w="2612" w:type="dxa"/>
          </w:tcPr>
          <w:p w:rsidR="00C13B85" w:rsidRPr="005E25BE" w:rsidRDefault="00C13B85" w:rsidP="009E2332">
            <w:pPr>
              <w:spacing w:after="0" w:line="240" w:lineRule="auto"/>
            </w:pPr>
          </w:p>
        </w:tc>
      </w:tr>
      <w:tr w:rsidR="001139A3" w:rsidRPr="005E25BE" w:rsidTr="009E2332">
        <w:tc>
          <w:tcPr>
            <w:tcW w:w="7017" w:type="dxa"/>
            <w:vAlign w:val="center"/>
          </w:tcPr>
          <w:p w:rsidR="001139A3" w:rsidRPr="00DA7C90" w:rsidRDefault="001139A3" w:rsidP="00203EA8">
            <w:pPr>
              <w:spacing w:after="0" w:line="240" w:lineRule="auto"/>
            </w:pPr>
            <w:r w:rsidRPr="00DA7C90">
              <w:t>Systém bez nutnosti přeostřování.</w:t>
            </w:r>
          </w:p>
        </w:tc>
        <w:tc>
          <w:tcPr>
            <w:tcW w:w="2612" w:type="dxa"/>
          </w:tcPr>
          <w:p w:rsidR="001139A3" w:rsidRPr="005E25BE" w:rsidRDefault="001139A3" w:rsidP="009E2332">
            <w:pPr>
              <w:spacing w:after="0" w:line="240" w:lineRule="auto"/>
            </w:pPr>
          </w:p>
        </w:tc>
      </w:tr>
      <w:tr w:rsidR="001139A3" w:rsidRPr="005E25BE" w:rsidTr="009E2332">
        <w:tc>
          <w:tcPr>
            <w:tcW w:w="7017" w:type="dxa"/>
            <w:vAlign w:val="center"/>
          </w:tcPr>
          <w:p w:rsidR="001139A3" w:rsidRPr="00DA7C90" w:rsidRDefault="001139A3" w:rsidP="00CB246A">
            <w:pPr>
              <w:spacing w:after="0" w:line="240" w:lineRule="auto"/>
            </w:pPr>
            <w:r w:rsidRPr="00DA7C90">
              <w:t xml:space="preserve">Eliminace </w:t>
            </w:r>
            <w:r w:rsidR="00CB246A" w:rsidRPr="00DA7C90">
              <w:t>zamlžování distálního konce endoskopu.</w:t>
            </w:r>
          </w:p>
        </w:tc>
        <w:tc>
          <w:tcPr>
            <w:tcW w:w="2612" w:type="dxa"/>
          </w:tcPr>
          <w:p w:rsidR="001139A3" w:rsidRPr="005E25BE" w:rsidRDefault="001139A3" w:rsidP="009E2332">
            <w:pPr>
              <w:spacing w:after="0" w:line="240" w:lineRule="auto"/>
            </w:pPr>
          </w:p>
        </w:tc>
      </w:tr>
      <w:tr w:rsidR="00C13B85" w:rsidRPr="005E25BE" w:rsidTr="009E2332">
        <w:tc>
          <w:tcPr>
            <w:tcW w:w="7017" w:type="dxa"/>
            <w:vAlign w:val="center"/>
          </w:tcPr>
          <w:p w:rsidR="00C13B85" w:rsidRPr="00EB4A86" w:rsidRDefault="00C13B85" w:rsidP="00671669">
            <w:pPr>
              <w:spacing w:after="0" w:line="240" w:lineRule="auto"/>
            </w:pPr>
            <w:r w:rsidRPr="00EB4A86">
              <w:t>Podpora</w:t>
            </w:r>
            <w:r w:rsidR="006A5357">
              <w:t xml:space="preserve"> metody</w:t>
            </w:r>
            <w:r w:rsidRPr="00EB4A86">
              <w:t xml:space="preserve"> 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 w:rsidRPr="00EB4A86">
              <w:t>.</w:t>
            </w:r>
          </w:p>
        </w:tc>
        <w:tc>
          <w:tcPr>
            <w:tcW w:w="2612" w:type="dxa"/>
          </w:tcPr>
          <w:p w:rsidR="00C13B85" w:rsidRPr="005E25BE" w:rsidRDefault="00C13B85" w:rsidP="009E2332">
            <w:pPr>
              <w:spacing w:after="0" w:line="240" w:lineRule="auto"/>
            </w:pPr>
          </w:p>
        </w:tc>
      </w:tr>
      <w:tr w:rsidR="00C13B85" w:rsidRPr="005E25BE" w:rsidTr="001337A5">
        <w:tc>
          <w:tcPr>
            <w:tcW w:w="7017" w:type="dxa"/>
          </w:tcPr>
          <w:p w:rsidR="00C13B85" w:rsidRPr="00EB4A86" w:rsidRDefault="005D6EE9" w:rsidP="005F5A01">
            <w:pPr>
              <w:spacing w:after="0" w:line="240" w:lineRule="auto"/>
            </w:pPr>
            <w:r>
              <w:lastRenderedPageBreak/>
              <w:t>Endoskop</w:t>
            </w:r>
            <w:r w:rsidR="005A5FF9">
              <w:t xml:space="preserve"> se světlovodem musí být </w:t>
            </w:r>
            <w:proofErr w:type="spellStart"/>
            <w:r w:rsidR="005A5FF9">
              <w:t>autoklávovatelný</w:t>
            </w:r>
            <w:proofErr w:type="spellEnd"/>
            <w:r w:rsidR="00C13B85" w:rsidRPr="00EB4A86">
              <w:t>.</w:t>
            </w:r>
          </w:p>
        </w:tc>
        <w:tc>
          <w:tcPr>
            <w:tcW w:w="2612" w:type="dxa"/>
          </w:tcPr>
          <w:p w:rsidR="00C13B85" w:rsidRPr="005E25BE" w:rsidRDefault="00C13B85" w:rsidP="009E2332">
            <w:pPr>
              <w:spacing w:after="0" w:line="240" w:lineRule="auto"/>
            </w:pPr>
          </w:p>
        </w:tc>
      </w:tr>
      <w:tr w:rsidR="00617BB2" w:rsidRPr="005E25BE" w:rsidTr="001337A5">
        <w:tc>
          <w:tcPr>
            <w:tcW w:w="7017" w:type="dxa"/>
          </w:tcPr>
          <w:p w:rsidR="00617BB2" w:rsidRPr="00617BB2" w:rsidRDefault="00617BB2" w:rsidP="005F5A01">
            <w:pPr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617BB2">
              <w:rPr>
                <w:rFonts w:asciiTheme="minorHAnsi" w:eastAsia="Times New Roman" w:hAnsiTheme="minorHAnsi" w:cs="Arial"/>
                <w:color w:val="FF0000"/>
                <w:szCs w:val="20"/>
                <w:lang w:eastAsia="cs-CZ"/>
              </w:rPr>
              <w:t>Autoklávovatelný</w:t>
            </w:r>
            <w:proofErr w:type="spellEnd"/>
            <w:r w:rsidRPr="00617BB2">
              <w:rPr>
                <w:rFonts w:asciiTheme="minorHAnsi" w:eastAsia="Times New Roman" w:hAnsiTheme="minorHAnsi" w:cs="Arial"/>
                <w:color w:val="FF0000"/>
                <w:szCs w:val="20"/>
                <w:lang w:eastAsia="cs-CZ"/>
              </w:rPr>
              <w:t xml:space="preserve"> sterilizační kontejner pro umístění celého video-laparoskopu pro jeho bezpečné uchování a sterilizaci</w:t>
            </w:r>
          </w:p>
        </w:tc>
        <w:tc>
          <w:tcPr>
            <w:tcW w:w="2612" w:type="dxa"/>
          </w:tcPr>
          <w:p w:rsidR="00617BB2" w:rsidRPr="005E25BE" w:rsidRDefault="00617BB2" w:rsidP="009E2332">
            <w:pPr>
              <w:spacing w:after="0" w:line="240" w:lineRule="auto"/>
            </w:pPr>
          </w:p>
        </w:tc>
      </w:tr>
      <w:tr w:rsidR="005F5A01" w:rsidRPr="005E25BE" w:rsidTr="001337A5">
        <w:tc>
          <w:tcPr>
            <w:tcW w:w="7017" w:type="dxa"/>
          </w:tcPr>
          <w:p w:rsidR="005F5A01" w:rsidRDefault="005F5A01" w:rsidP="005F5A01">
            <w:pPr>
              <w:spacing w:after="0" w:line="240" w:lineRule="auto"/>
            </w:pPr>
            <w:r>
              <w:t>Medicínský atest.</w:t>
            </w:r>
          </w:p>
        </w:tc>
        <w:tc>
          <w:tcPr>
            <w:tcW w:w="2612" w:type="dxa"/>
          </w:tcPr>
          <w:p w:rsidR="005F5A01" w:rsidRPr="005E25BE" w:rsidRDefault="005F5A01" w:rsidP="009E2332">
            <w:pPr>
              <w:spacing w:after="0" w:line="240" w:lineRule="auto"/>
            </w:pPr>
          </w:p>
        </w:tc>
      </w:tr>
      <w:tr w:rsidR="00C13B85" w:rsidRPr="005E25BE" w:rsidTr="009861BB">
        <w:tc>
          <w:tcPr>
            <w:tcW w:w="7017" w:type="dxa"/>
            <w:shd w:val="clear" w:color="auto" w:fill="C2D69B" w:themeFill="accent3" w:themeFillTint="99"/>
            <w:vAlign w:val="center"/>
          </w:tcPr>
          <w:p w:rsidR="00C13B85" w:rsidRPr="00EB4A86" w:rsidRDefault="00C13B85" w:rsidP="009861BB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proofErr w:type="spellStart"/>
            <w:r w:rsidRPr="00EB4A86">
              <w:rPr>
                <w:b/>
              </w:rPr>
              <w:t>Insuflátor</w:t>
            </w:r>
            <w:proofErr w:type="spellEnd"/>
          </w:p>
        </w:tc>
        <w:tc>
          <w:tcPr>
            <w:tcW w:w="2612" w:type="dxa"/>
            <w:shd w:val="clear" w:color="auto" w:fill="C2D69B" w:themeFill="accent3" w:themeFillTint="99"/>
          </w:tcPr>
          <w:p w:rsidR="00C13B85" w:rsidRPr="005E25BE" w:rsidRDefault="00C13B85" w:rsidP="009861BB">
            <w:pPr>
              <w:spacing w:after="0" w:line="240" w:lineRule="auto"/>
            </w:pPr>
          </w:p>
        </w:tc>
      </w:tr>
      <w:tr w:rsidR="00C13B85" w:rsidRPr="005E25BE" w:rsidTr="001C57A8">
        <w:tc>
          <w:tcPr>
            <w:tcW w:w="7017" w:type="dxa"/>
            <w:vAlign w:val="center"/>
          </w:tcPr>
          <w:p w:rsidR="00C13B85" w:rsidRPr="00EB4A86" w:rsidRDefault="00337613" w:rsidP="009861BB">
            <w:pPr>
              <w:spacing w:after="0" w:line="240" w:lineRule="auto"/>
            </w:pPr>
            <w:r>
              <w:t>N</w:t>
            </w:r>
            <w:r w:rsidRPr="00337613">
              <w:t>astavení tlaku v dutině břišní s automatickou kontrolou a přizpůsobením průtoku nastaveným hodnotám (s ochranou proti přeplnění pacienta)</w:t>
            </w:r>
            <w:r w:rsidR="005F5A01">
              <w:t>.</w:t>
            </w:r>
          </w:p>
        </w:tc>
        <w:tc>
          <w:tcPr>
            <w:tcW w:w="2612" w:type="dxa"/>
          </w:tcPr>
          <w:p w:rsidR="00C13B85" w:rsidRPr="005E25BE" w:rsidRDefault="00C13B85" w:rsidP="009861BB">
            <w:pPr>
              <w:spacing w:after="0" w:line="240" w:lineRule="auto"/>
            </w:pPr>
          </w:p>
        </w:tc>
      </w:tr>
      <w:tr w:rsidR="00AF7962" w:rsidRPr="005E25BE" w:rsidTr="001C57A8">
        <w:tc>
          <w:tcPr>
            <w:tcW w:w="7017" w:type="dxa"/>
            <w:vAlign w:val="center"/>
          </w:tcPr>
          <w:p w:rsidR="00AF7962" w:rsidRPr="003C14D8" w:rsidRDefault="00AF7962" w:rsidP="00AF7962">
            <w:pPr>
              <w:spacing w:after="0" w:line="240" w:lineRule="auto"/>
            </w:pPr>
            <w:r w:rsidRPr="003C14D8">
              <w:t>Maximální průtok minimálně 45 litrů/min.</w:t>
            </w:r>
          </w:p>
        </w:tc>
        <w:tc>
          <w:tcPr>
            <w:tcW w:w="2612" w:type="dxa"/>
          </w:tcPr>
          <w:p w:rsidR="00AF7962" w:rsidRPr="005E25BE" w:rsidRDefault="00AF7962" w:rsidP="00AF7962">
            <w:pPr>
              <w:spacing w:after="0" w:line="240" w:lineRule="auto"/>
            </w:pPr>
          </w:p>
        </w:tc>
      </w:tr>
      <w:tr w:rsidR="00C13B85" w:rsidRPr="005E25BE" w:rsidTr="001C57A8">
        <w:tc>
          <w:tcPr>
            <w:tcW w:w="7017" w:type="dxa"/>
            <w:vAlign w:val="center"/>
          </w:tcPr>
          <w:p w:rsidR="00C13B85" w:rsidRPr="00EB4A86" w:rsidRDefault="00C13B85" w:rsidP="00CE494D">
            <w:pPr>
              <w:spacing w:after="0" w:line="240" w:lineRule="auto"/>
            </w:pPr>
            <w:r w:rsidRPr="00EB4A86">
              <w:t xml:space="preserve">Nastavení tlaku 3-25 </w:t>
            </w:r>
            <w:proofErr w:type="spellStart"/>
            <w:r w:rsidRPr="00EB4A86">
              <w:t>mmHg</w:t>
            </w:r>
            <w:proofErr w:type="spellEnd"/>
            <w:r w:rsidRPr="00EB4A86">
              <w:t>.</w:t>
            </w:r>
          </w:p>
        </w:tc>
        <w:tc>
          <w:tcPr>
            <w:tcW w:w="2612" w:type="dxa"/>
          </w:tcPr>
          <w:p w:rsidR="00C13B85" w:rsidRPr="005E25BE" w:rsidRDefault="00C13B85" w:rsidP="009861BB">
            <w:pPr>
              <w:spacing w:after="0" w:line="240" w:lineRule="auto"/>
            </w:pPr>
          </w:p>
        </w:tc>
      </w:tr>
      <w:tr w:rsidR="00C13B85" w:rsidRPr="005E25BE" w:rsidTr="001C57A8">
        <w:tc>
          <w:tcPr>
            <w:tcW w:w="7017" w:type="dxa"/>
            <w:vAlign w:val="center"/>
          </w:tcPr>
          <w:p w:rsidR="00C13B85" w:rsidRPr="00E16B73" w:rsidRDefault="006A679D" w:rsidP="00D432E6">
            <w:pPr>
              <w:spacing w:after="0" w:line="240" w:lineRule="auto"/>
            </w:pPr>
            <w:r w:rsidRPr="00E16B73">
              <w:t xml:space="preserve">Automatický odtah kouře a aerosolu ve spojení se stávající VF jednotkou (datové propojení s ESG-400, případně se systémem </w:t>
            </w:r>
            <w:proofErr w:type="spellStart"/>
            <w:r w:rsidRPr="00E16B73">
              <w:t>ThunderBeat</w:t>
            </w:r>
            <w:proofErr w:type="spellEnd"/>
            <w:r w:rsidRPr="00E16B73">
              <w:t>)</w:t>
            </w:r>
            <w:r w:rsidR="00D432E6" w:rsidRPr="00E16B73">
              <w:t>. P</w:t>
            </w:r>
            <w:r w:rsidRPr="00E16B73">
              <w:t>řípadně nez</w:t>
            </w:r>
            <w:r w:rsidR="00D432E6" w:rsidRPr="00E16B73">
              <w:t>ávisle na stávající VF jednotce - doložení, jakým způsobem bude řešena automatická funkce odtahu.</w:t>
            </w:r>
          </w:p>
        </w:tc>
        <w:tc>
          <w:tcPr>
            <w:tcW w:w="2612" w:type="dxa"/>
          </w:tcPr>
          <w:p w:rsidR="00C13B85" w:rsidRPr="005E25BE" w:rsidRDefault="00C13B85" w:rsidP="009861BB">
            <w:pPr>
              <w:spacing w:after="0" w:line="240" w:lineRule="auto"/>
            </w:pPr>
          </w:p>
        </w:tc>
      </w:tr>
      <w:tr w:rsidR="00C13B85" w:rsidRPr="005E25BE" w:rsidTr="001C57A8">
        <w:tc>
          <w:tcPr>
            <w:tcW w:w="7017" w:type="dxa"/>
            <w:vAlign w:val="center"/>
          </w:tcPr>
          <w:p w:rsidR="00C13B85" w:rsidRPr="00EB4A86" w:rsidRDefault="00F20BE7" w:rsidP="009861BB">
            <w:pPr>
              <w:spacing w:after="0" w:line="240" w:lineRule="auto"/>
            </w:pPr>
            <w:r>
              <w:t>Z</w:t>
            </w:r>
            <w:r w:rsidRPr="00F20BE7">
              <w:t>obrazení údajů o nastavených hodnotách a spotřebě plynu na čelním panelu</w:t>
            </w:r>
            <w:r>
              <w:t>.</w:t>
            </w:r>
          </w:p>
        </w:tc>
        <w:tc>
          <w:tcPr>
            <w:tcW w:w="2612" w:type="dxa"/>
          </w:tcPr>
          <w:p w:rsidR="00C13B85" w:rsidRPr="005E25BE" w:rsidRDefault="00C13B85" w:rsidP="009861BB">
            <w:pPr>
              <w:spacing w:after="0" w:line="240" w:lineRule="auto"/>
            </w:pPr>
          </w:p>
        </w:tc>
      </w:tr>
      <w:tr w:rsidR="00057B3B" w:rsidRPr="005E25BE" w:rsidTr="001C57A8">
        <w:tc>
          <w:tcPr>
            <w:tcW w:w="7017" w:type="dxa"/>
            <w:vAlign w:val="center"/>
          </w:tcPr>
          <w:p w:rsidR="00057B3B" w:rsidRPr="00EB4A86" w:rsidRDefault="00057B3B" w:rsidP="007C4F96">
            <w:pPr>
              <w:spacing w:after="0" w:line="240" w:lineRule="auto"/>
            </w:pPr>
            <w:r>
              <w:t>Medicínský atest.</w:t>
            </w:r>
          </w:p>
        </w:tc>
        <w:tc>
          <w:tcPr>
            <w:tcW w:w="2612" w:type="dxa"/>
          </w:tcPr>
          <w:p w:rsidR="00057B3B" w:rsidRPr="005E25BE" w:rsidRDefault="00057B3B" w:rsidP="009861BB">
            <w:pPr>
              <w:spacing w:after="0" w:line="240" w:lineRule="auto"/>
            </w:pPr>
          </w:p>
        </w:tc>
      </w:tr>
      <w:tr w:rsidR="00057B3B" w:rsidRPr="005E25BE" w:rsidTr="001C57A8">
        <w:tc>
          <w:tcPr>
            <w:tcW w:w="7017" w:type="dxa"/>
            <w:vAlign w:val="center"/>
          </w:tcPr>
          <w:p w:rsidR="00057B3B" w:rsidRPr="00EB4A86" w:rsidRDefault="00057B3B" w:rsidP="00E51A49">
            <w:pPr>
              <w:spacing w:after="0" w:line="240" w:lineRule="auto"/>
            </w:pPr>
            <w:r>
              <w:t>Vysokotlaká h</w:t>
            </w:r>
            <w:r w:rsidR="00E67E20">
              <w:t>adice pro napojení CO2.</w:t>
            </w:r>
          </w:p>
        </w:tc>
        <w:tc>
          <w:tcPr>
            <w:tcW w:w="2612" w:type="dxa"/>
          </w:tcPr>
          <w:p w:rsidR="00057B3B" w:rsidRPr="005E25BE" w:rsidRDefault="00057B3B" w:rsidP="009861BB">
            <w:pPr>
              <w:spacing w:after="0" w:line="240" w:lineRule="auto"/>
            </w:pPr>
          </w:p>
        </w:tc>
      </w:tr>
      <w:tr w:rsidR="00057B3B" w:rsidRPr="005E25BE" w:rsidTr="001C57A8">
        <w:tc>
          <w:tcPr>
            <w:tcW w:w="7017" w:type="dxa"/>
            <w:vAlign w:val="center"/>
          </w:tcPr>
          <w:p w:rsidR="00057B3B" w:rsidRPr="00EB4A86" w:rsidRDefault="00057B3B" w:rsidP="00EC54B5">
            <w:pPr>
              <w:spacing w:after="0" w:line="240" w:lineRule="auto"/>
            </w:pPr>
            <w:r w:rsidRPr="00EB4A86">
              <w:t>I</w:t>
            </w:r>
            <w:r>
              <w:t>nsuflační hadice.</w:t>
            </w:r>
          </w:p>
        </w:tc>
        <w:tc>
          <w:tcPr>
            <w:tcW w:w="2612" w:type="dxa"/>
          </w:tcPr>
          <w:p w:rsidR="00057B3B" w:rsidRPr="005E25BE" w:rsidRDefault="00057B3B" w:rsidP="009861BB">
            <w:pPr>
              <w:spacing w:after="0" w:line="240" w:lineRule="auto"/>
            </w:pPr>
          </w:p>
        </w:tc>
      </w:tr>
      <w:tr w:rsidR="00057B3B" w:rsidRPr="005E25BE" w:rsidTr="001C57A8">
        <w:tc>
          <w:tcPr>
            <w:tcW w:w="7017" w:type="dxa"/>
            <w:vAlign w:val="center"/>
          </w:tcPr>
          <w:p w:rsidR="00057B3B" w:rsidRPr="00EB4A86" w:rsidRDefault="00057B3B" w:rsidP="008C42C9">
            <w:pPr>
              <w:spacing w:after="0" w:line="240" w:lineRule="auto"/>
            </w:pPr>
            <w:r w:rsidRPr="007568BB">
              <w:t>V p</w:t>
            </w:r>
            <w:r>
              <w:t>řípadě využití spojení se stávající VF jednotkou dodat propojovací kabel k jednotce.</w:t>
            </w:r>
          </w:p>
        </w:tc>
        <w:tc>
          <w:tcPr>
            <w:tcW w:w="2612" w:type="dxa"/>
          </w:tcPr>
          <w:p w:rsidR="00057B3B" w:rsidRPr="005E25BE" w:rsidRDefault="00057B3B" w:rsidP="009861BB">
            <w:pPr>
              <w:spacing w:after="0" w:line="240" w:lineRule="auto"/>
            </w:pPr>
          </w:p>
        </w:tc>
      </w:tr>
      <w:tr w:rsidR="00057B3B" w:rsidRPr="005E25BE" w:rsidTr="009861BB">
        <w:tc>
          <w:tcPr>
            <w:tcW w:w="7017" w:type="dxa"/>
            <w:shd w:val="clear" w:color="auto" w:fill="C2D69B" w:themeFill="accent3" w:themeFillTint="99"/>
            <w:vAlign w:val="center"/>
          </w:tcPr>
          <w:p w:rsidR="00057B3B" w:rsidRPr="00EB4A86" w:rsidRDefault="00D00907" w:rsidP="009861BB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Proplachová</w:t>
            </w:r>
            <w:proofErr w:type="spellEnd"/>
            <w:r w:rsidR="00057B3B" w:rsidRPr="00EB4A86">
              <w:rPr>
                <w:b/>
              </w:rPr>
              <w:t xml:space="preserve"> pumpa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057B3B" w:rsidRPr="005E25BE" w:rsidRDefault="00057B3B" w:rsidP="009861BB">
            <w:pPr>
              <w:spacing w:after="0" w:line="240" w:lineRule="auto"/>
            </w:pPr>
          </w:p>
        </w:tc>
      </w:tr>
      <w:tr w:rsidR="00D00907" w:rsidRPr="005E25BE" w:rsidTr="001C57A8">
        <w:tc>
          <w:tcPr>
            <w:tcW w:w="7017" w:type="dxa"/>
            <w:vAlign w:val="center"/>
          </w:tcPr>
          <w:p w:rsidR="00D00907" w:rsidRPr="00EB4A86" w:rsidRDefault="00D00907" w:rsidP="009861BB">
            <w:pPr>
              <w:spacing w:after="0" w:line="240" w:lineRule="auto"/>
            </w:pPr>
            <w:proofErr w:type="spellStart"/>
            <w:r>
              <w:t>O</w:t>
            </w:r>
            <w:r w:rsidRPr="00D00907">
              <w:t>plachovací</w:t>
            </w:r>
            <w:proofErr w:type="spellEnd"/>
            <w:r w:rsidRPr="00D00907">
              <w:t xml:space="preserve"> peristaltická pumpa</w:t>
            </w:r>
            <w:r>
              <w:t>.</w:t>
            </w:r>
          </w:p>
        </w:tc>
        <w:tc>
          <w:tcPr>
            <w:tcW w:w="2612" w:type="dxa"/>
          </w:tcPr>
          <w:p w:rsidR="00D00907" w:rsidRPr="005E25BE" w:rsidRDefault="00D00907" w:rsidP="009861BB">
            <w:pPr>
              <w:spacing w:after="0" w:line="240" w:lineRule="auto"/>
            </w:pPr>
          </w:p>
        </w:tc>
      </w:tr>
      <w:tr w:rsidR="00D00907" w:rsidRPr="005E25BE" w:rsidTr="001C57A8">
        <w:tc>
          <w:tcPr>
            <w:tcW w:w="7017" w:type="dxa"/>
            <w:vAlign w:val="center"/>
          </w:tcPr>
          <w:p w:rsidR="00D00907" w:rsidRPr="00EB4A86" w:rsidRDefault="00D00907" w:rsidP="00D00907">
            <w:pPr>
              <w:spacing w:after="0" w:line="240" w:lineRule="auto"/>
            </w:pPr>
            <w:r w:rsidRPr="00EB4A86">
              <w:t xml:space="preserve">Maximální </w:t>
            </w:r>
            <w:proofErr w:type="spellStart"/>
            <w:r w:rsidRPr="00EB4A86">
              <w:t>oplachovací</w:t>
            </w:r>
            <w:proofErr w:type="spellEnd"/>
            <w:r w:rsidRPr="00EB4A86">
              <w:t xml:space="preserve"> tlak 400 </w:t>
            </w:r>
            <w:proofErr w:type="spellStart"/>
            <w:r w:rsidRPr="00EB4A86">
              <w:t>mmHg</w:t>
            </w:r>
            <w:proofErr w:type="spellEnd"/>
            <w:r w:rsidRPr="00EB4A86">
              <w:t xml:space="preserve"> </w:t>
            </w:r>
            <w:r>
              <w:t>.</w:t>
            </w:r>
          </w:p>
        </w:tc>
        <w:tc>
          <w:tcPr>
            <w:tcW w:w="2612" w:type="dxa"/>
          </w:tcPr>
          <w:p w:rsidR="00D00907" w:rsidRPr="005E25BE" w:rsidRDefault="00D00907" w:rsidP="009861BB">
            <w:pPr>
              <w:spacing w:after="0" w:line="240" w:lineRule="auto"/>
            </w:pPr>
          </w:p>
        </w:tc>
      </w:tr>
      <w:tr w:rsidR="00D00907" w:rsidRPr="005E25BE" w:rsidTr="001C57A8">
        <w:tc>
          <w:tcPr>
            <w:tcW w:w="7017" w:type="dxa"/>
            <w:vAlign w:val="center"/>
          </w:tcPr>
          <w:p w:rsidR="00D00907" w:rsidRPr="000270C6" w:rsidRDefault="00D00907" w:rsidP="00076BCA">
            <w:pPr>
              <w:spacing w:after="0" w:line="240" w:lineRule="auto"/>
            </w:pPr>
            <w:r w:rsidRPr="000270C6">
              <w:t xml:space="preserve">Průtok </w:t>
            </w:r>
            <w:r w:rsidR="00076BCA" w:rsidRPr="000270C6">
              <w:t>minimálně 1.5 l</w:t>
            </w:r>
            <w:r w:rsidRPr="000270C6">
              <w:t>/min.</w:t>
            </w:r>
          </w:p>
        </w:tc>
        <w:tc>
          <w:tcPr>
            <w:tcW w:w="2612" w:type="dxa"/>
          </w:tcPr>
          <w:p w:rsidR="00D00907" w:rsidRPr="005E25BE" w:rsidRDefault="00D00907" w:rsidP="009861BB">
            <w:pPr>
              <w:spacing w:after="0" w:line="240" w:lineRule="auto"/>
            </w:pPr>
          </w:p>
        </w:tc>
      </w:tr>
      <w:tr w:rsidR="00D00907" w:rsidRPr="005E25BE" w:rsidTr="001C57A8">
        <w:tc>
          <w:tcPr>
            <w:tcW w:w="7017" w:type="dxa"/>
            <w:vAlign w:val="center"/>
          </w:tcPr>
          <w:p w:rsidR="00D00907" w:rsidRPr="00EB4A86" w:rsidRDefault="00D00907" w:rsidP="00547D50">
            <w:pPr>
              <w:spacing w:after="0" w:line="240" w:lineRule="auto"/>
            </w:pPr>
            <w:r>
              <w:t>Ochrana proti přetlakování</w:t>
            </w:r>
            <w:r w:rsidRPr="00EB4A86">
              <w:t>.</w:t>
            </w:r>
          </w:p>
        </w:tc>
        <w:tc>
          <w:tcPr>
            <w:tcW w:w="2612" w:type="dxa"/>
          </w:tcPr>
          <w:p w:rsidR="00D00907" w:rsidRPr="005E25BE" w:rsidRDefault="00D00907" w:rsidP="009861BB">
            <w:pPr>
              <w:spacing w:after="0" w:line="240" w:lineRule="auto"/>
            </w:pPr>
          </w:p>
        </w:tc>
      </w:tr>
      <w:tr w:rsidR="000270C6" w:rsidRPr="005E25BE" w:rsidTr="001C57A8">
        <w:tc>
          <w:tcPr>
            <w:tcW w:w="7017" w:type="dxa"/>
            <w:vAlign w:val="center"/>
          </w:tcPr>
          <w:p w:rsidR="000270C6" w:rsidRPr="00D54441" w:rsidRDefault="000270C6" w:rsidP="000270C6">
            <w:pPr>
              <w:spacing w:after="0" w:line="240" w:lineRule="auto"/>
            </w:pPr>
            <w:proofErr w:type="spellStart"/>
            <w:r w:rsidRPr="00D54441">
              <w:t>Resterilizovatelné</w:t>
            </w:r>
            <w:proofErr w:type="spellEnd"/>
            <w:r w:rsidRPr="00D54441">
              <w:t xml:space="preserve"> hadicové sety pro sání/oplach bez integrovaného čipu pro limitaci počtu sterilizačních cyklů.</w:t>
            </w:r>
          </w:p>
        </w:tc>
        <w:tc>
          <w:tcPr>
            <w:tcW w:w="2612" w:type="dxa"/>
          </w:tcPr>
          <w:p w:rsidR="000270C6" w:rsidRPr="005E25BE" w:rsidRDefault="000270C6" w:rsidP="000270C6">
            <w:pPr>
              <w:spacing w:after="0" w:line="240" w:lineRule="auto"/>
            </w:pPr>
          </w:p>
        </w:tc>
      </w:tr>
      <w:tr w:rsidR="003C5A5D" w:rsidRPr="005E25BE" w:rsidTr="001C57A8">
        <w:tc>
          <w:tcPr>
            <w:tcW w:w="7017" w:type="dxa"/>
            <w:vAlign w:val="center"/>
          </w:tcPr>
          <w:p w:rsidR="003C5A5D" w:rsidRPr="00D54441" w:rsidRDefault="003C5A5D" w:rsidP="003C5A5D">
            <w:pPr>
              <w:spacing w:after="0" w:line="240" w:lineRule="auto"/>
            </w:pPr>
            <w:r w:rsidRPr="00D54441">
              <w:t xml:space="preserve">2 sady </w:t>
            </w:r>
            <w:proofErr w:type="spellStart"/>
            <w:r w:rsidRPr="00D54441">
              <w:t>resterilizovatelných</w:t>
            </w:r>
            <w:proofErr w:type="spellEnd"/>
            <w:r w:rsidRPr="00D54441">
              <w:t xml:space="preserve"> hadic bez integrovaného čipu pro limitaci počtu sterilizačních cyklů.</w:t>
            </w:r>
          </w:p>
        </w:tc>
        <w:tc>
          <w:tcPr>
            <w:tcW w:w="2612" w:type="dxa"/>
          </w:tcPr>
          <w:p w:rsidR="003C5A5D" w:rsidRPr="005E25BE" w:rsidRDefault="003C5A5D" w:rsidP="003C5A5D">
            <w:pPr>
              <w:spacing w:after="0" w:line="240" w:lineRule="auto"/>
            </w:pPr>
          </w:p>
        </w:tc>
      </w:tr>
      <w:tr w:rsidR="00D00907" w:rsidRPr="005E25BE" w:rsidTr="001C57A8">
        <w:tc>
          <w:tcPr>
            <w:tcW w:w="7017" w:type="dxa"/>
            <w:vAlign w:val="center"/>
          </w:tcPr>
          <w:p w:rsidR="00D00907" w:rsidRPr="00EB4A86" w:rsidRDefault="00D00907" w:rsidP="009861BB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EB4A86">
              <w:rPr>
                <w:rFonts w:cs="Times New Roman"/>
                <w:lang w:eastAsia="cs-CZ"/>
              </w:rPr>
              <w:t xml:space="preserve">Uchycení </w:t>
            </w:r>
            <w:r w:rsidR="00AE4B7B">
              <w:rPr>
                <w:rFonts w:cs="Times New Roman"/>
                <w:lang w:eastAsia="cs-CZ"/>
              </w:rPr>
              <w:t xml:space="preserve">pumpy </w:t>
            </w:r>
            <w:r w:rsidRPr="00EB4A86">
              <w:rPr>
                <w:rFonts w:cs="Times New Roman"/>
                <w:lang w:eastAsia="cs-CZ"/>
              </w:rPr>
              <w:t>na vozík.</w:t>
            </w:r>
          </w:p>
        </w:tc>
        <w:tc>
          <w:tcPr>
            <w:tcW w:w="2612" w:type="dxa"/>
          </w:tcPr>
          <w:p w:rsidR="00D00907" w:rsidRPr="005E25BE" w:rsidRDefault="00D00907" w:rsidP="009861BB">
            <w:pPr>
              <w:spacing w:after="0" w:line="240" w:lineRule="auto"/>
            </w:pPr>
          </w:p>
        </w:tc>
      </w:tr>
      <w:tr w:rsidR="00D00907" w:rsidRPr="005E25BE" w:rsidTr="008866D5">
        <w:tc>
          <w:tcPr>
            <w:tcW w:w="7017" w:type="dxa"/>
            <w:shd w:val="clear" w:color="auto" w:fill="C2D69B" w:themeFill="accent3" w:themeFillTint="99"/>
            <w:vAlign w:val="center"/>
          </w:tcPr>
          <w:p w:rsidR="00D00907" w:rsidRPr="00EB4A86" w:rsidRDefault="00D00907" w:rsidP="008C620F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HD záznamové zařízení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D00907" w:rsidRPr="008866D5" w:rsidRDefault="00D00907" w:rsidP="008866D5">
            <w:pPr>
              <w:spacing w:after="0" w:line="240" w:lineRule="auto"/>
              <w:rPr>
                <w:b/>
              </w:rPr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Pr="00EB4A86" w:rsidRDefault="000D39CE" w:rsidP="000D39CE">
            <w:pPr>
              <w:spacing w:after="0" w:line="240" w:lineRule="auto"/>
            </w:pPr>
            <w:r>
              <w:t xml:space="preserve">Zařízení pro </w:t>
            </w:r>
            <w:r w:rsidRPr="00EB4A86">
              <w:t xml:space="preserve">nahrávání videa a fotografií ve </w:t>
            </w:r>
            <w:r w:rsidR="008F3949">
              <w:t xml:space="preserve">Full </w:t>
            </w:r>
            <w:r w:rsidRPr="00EB4A86">
              <w:t>HD rozlišení</w:t>
            </w:r>
            <w:r>
              <w:t xml:space="preserve"> s medicínským atestem.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8F3949" w:rsidP="00571B70">
            <w:pPr>
              <w:spacing w:after="0" w:line="240" w:lineRule="auto"/>
            </w:pPr>
            <w:r>
              <w:t>V</w:t>
            </w:r>
            <w:r w:rsidRPr="008F3949">
              <w:t>s</w:t>
            </w:r>
            <w:r>
              <w:t>tupy: HD-SDI, DVI, S</w:t>
            </w:r>
            <w:r w:rsidRPr="008F3949">
              <w:t>-video / výstupy</w:t>
            </w:r>
            <w:r w:rsidR="005A29BB">
              <w:t>: DVI.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8F3949" w:rsidP="008F3949">
            <w:pPr>
              <w:spacing w:after="0" w:line="240" w:lineRule="auto"/>
            </w:pPr>
            <w:r>
              <w:t>B</w:t>
            </w:r>
            <w:r w:rsidRPr="008F3949">
              <w:t xml:space="preserve">arevný LCD pro náhled nahrávaného videa </w:t>
            </w:r>
            <w:r>
              <w:t xml:space="preserve">min. </w:t>
            </w:r>
            <w:r w:rsidRPr="008F3949">
              <w:t>2.5“</w:t>
            </w:r>
            <w:r>
              <w:t>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5A29BB" w:rsidP="005A29BB">
            <w:pPr>
              <w:spacing w:after="0" w:line="240" w:lineRule="auto"/>
            </w:pPr>
            <w:r>
              <w:t>P</w:t>
            </w:r>
            <w:r w:rsidR="008F3949" w:rsidRPr="008F3949">
              <w:t>odporované video formáty: H.264, MPEG4 1080, 720, PAL, NTSC</w:t>
            </w:r>
            <w:r>
              <w:t>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5A29BB" w:rsidP="00617BB2">
            <w:pPr>
              <w:spacing w:after="0" w:line="240" w:lineRule="auto"/>
            </w:pPr>
            <w:r>
              <w:t>P</w:t>
            </w:r>
            <w:r w:rsidR="00617BB2">
              <w:t xml:space="preserve">odporované foto formáty: BMP </w:t>
            </w:r>
            <w:r w:rsidR="00617BB2">
              <w:rPr>
                <w:color w:val="FF0000"/>
              </w:rPr>
              <w:t>nebo</w:t>
            </w:r>
            <w:r w:rsidR="00617BB2">
              <w:t xml:space="preserve"> JPG </w:t>
            </w:r>
            <w:r w:rsidR="00617BB2">
              <w:rPr>
                <w:color w:val="FF0000"/>
              </w:rPr>
              <w:t>nebo</w:t>
            </w:r>
            <w:r w:rsidR="008F3949" w:rsidRPr="008F3949">
              <w:t xml:space="preserve"> TIFF</w:t>
            </w:r>
            <w:r w:rsidR="00617BB2">
              <w:t xml:space="preserve">, </w:t>
            </w:r>
            <w:r w:rsidR="00617BB2" w:rsidRPr="00617BB2">
              <w:rPr>
                <w:rFonts w:asciiTheme="minorHAnsi" w:eastAsia="Times New Roman" w:hAnsiTheme="minorHAnsi" w:cs="Arial"/>
                <w:color w:val="FF0000"/>
                <w:szCs w:val="20"/>
                <w:lang w:eastAsia="cs-CZ"/>
              </w:rPr>
              <w:t>nastavení různých úrovní kvality (komprese)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5A29BB" w:rsidP="0037609D">
            <w:pPr>
              <w:spacing w:after="0" w:line="240" w:lineRule="auto"/>
            </w:pPr>
            <w:r>
              <w:t>V</w:t>
            </w:r>
            <w:r w:rsidR="008F3949" w:rsidRPr="008F3949">
              <w:t>nitřní HDD</w:t>
            </w:r>
            <w:r>
              <w:t xml:space="preserve"> s</w:t>
            </w:r>
            <w:r w:rsidR="005B4F7B">
              <w:t> </w:t>
            </w:r>
            <w:r>
              <w:t>kapacitou</w:t>
            </w:r>
            <w:r w:rsidR="005B4F7B">
              <w:t xml:space="preserve"> min.</w:t>
            </w:r>
            <w:r>
              <w:t xml:space="preserve"> </w:t>
            </w:r>
            <w:r w:rsidR="0037609D">
              <w:t>500G</w:t>
            </w:r>
            <w:r>
              <w:t>B.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8F3949" w:rsidRDefault="00067958" w:rsidP="008F3949">
            <w:pPr>
              <w:spacing w:after="0" w:line="240" w:lineRule="auto"/>
            </w:pPr>
            <w:r>
              <w:t>Podpora n</w:t>
            </w:r>
            <w:r w:rsidR="008F3949">
              <w:t xml:space="preserve">ahrávání přímo na USB HDD, USB </w:t>
            </w:r>
            <w:proofErr w:type="spellStart"/>
            <w:r w:rsidR="008F3949">
              <w:t>flash</w:t>
            </w:r>
            <w:proofErr w:type="spellEnd"/>
            <w:r w:rsidR="008F3949">
              <w:t xml:space="preserve"> disk či na síťové úložiště</w:t>
            </w:r>
          </w:p>
          <w:p w:rsidR="000D39CE" w:rsidRDefault="008F3949" w:rsidP="008F3949">
            <w:pPr>
              <w:spacing w:after="0" w:line="240" w:lineRule="auto"/>
            </w:pPr>
            <w:r>
              <w:t>(síť: 10/100/1000 Ethernet RJ-45)</w:t>
            </w:r>
            <w:r w:rsidR="00067958">
              <w:t>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5B4F7B" w:rsidRPr="005E25BE" w:rsidTr="001C57A8">
        <w:tc>
          <w:tcPr>
            <w:tcW w:w="7017" w:type="dxa"/>
            <w:vAlign w:val="center"/>
          </w:tcPr>
          <w:p w:rsidR="005B4F7B" w:rsidRPr="00F83AF0" w:rsidRDefault="005B4F7B" w:rsidP="00F9764E">
            <w:pPr>
              <w:spacing w:after="0" w:line="240" w:lineRule="auto"/>
              <w:rPr>
                <w:color w:val="FF0000"/>
              </w:rPr>
            </w:pPr>
            <w:r w:rsidRPr="00F83AF0">
              <w:t>Přenos plnohodnotného záznamu do PACS pomocí ethernetového připojení ve formátu DICOM 3.0.</w:t>
            </w:r>
            <w:r w:rsidR="00F83AF0" w:rsidRPr="00F83AF0">
              <w:t xml:space="preserve">, </w:t>
            </w:r>
            <w:r w:rsidR="00F83AF0" w:rsidRPr="00F83AF0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 xml:space="preserve">zadavatel </w:t>
            </w:r>
            <w:r w:rsidR="00F9764E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 xml:space="preserve">bude </w:t>
            </w:r>
            <w:r w:rsidR="00F83AF0" w:rsidRPr="00F83AF0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akcept</w:t>
            </w:r>
            <w:r w:rsidR="00F9764E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 xml:space="preserve">ovat i </w:t>
            </w:r>
            <w:r w:rsidR="00F83AF0" w:rsidRPr="00F83AF0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HD záznamové zařízení nezávislé na PACS</w:t>
            </w:r>
          </w:p>
        </w:tc>
        <w:tc>
          <w:tcPr>
            <w:tcW w:w="2612" w:type="dxa"/>
          </w:tcPr>
          <w:p w:rsidR="005B4F7B" w:rsidRPr="005E25BE" w:rsidRDefault="005B4F7B" w:rsidP="00000C0A">
            <w:pPr>
              <w:spacing w:after="0" w:line="240" w:lineRule="auto"/>
            </w:pPr>
          </w:p>
        </w:tc>
      </w:tr>
      <w:tr w:rsidR="005B4F7B" w:rsidRPr="005E25BE" w:rsidTr="001C57A8">
        <w:tc>
          <w:tcPr>
            <w:tcW w:w="7017" w:type="dxa"/>
            <w:vAlign w:val="center"/>
          </w:tcPr>
          <w:p w:rsidR="005B4F7B" w:rsidRPr="00F83AF0" w:rsidRDefault="005B4F7B" w:rsidP="00F9764E">
            <w:pPr>
              <w:spacing w:after="0" w:line="240" w:lineRule="auto"/>
            </w:pPr>
            <w:r w:rsidRPr="00F83AF0">
              <w:t xml:space="preserve">Automatické načítání pacientů z NIS pomocí DICOM Modality </w:t>
            </w:r>
            <w:proofErr w:type="spellStart"/>
            <w:r w:rsidRPr="00F83AF0">
              <w:t>Worklist</w:t>
            </w:r>
            <w:proofErr w:type="spellEnd"/>
            <w:r w:rsidR="00F83AF0" w:rsidRPr="00F83AF0">
              <w:t xml:space="preserve">, </w:t>
            </w:r>
            <w:r w:rsidR="00F83AF0" w:rsidRPr="00F83AF0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 xml:space="preserve">zadavatel </w:t>
            </w:r>
            <w:r w:rsidR="00F9764E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 xml:space="preserve">bude </w:t>
            </w:r>
            <w:r w:rsidR="00F83AF0" w:rsidRPr="00F83AF0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akcept</w:t>
            </w:r>
            <w:r w:rsidR="00F9764E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 xml:space="preserve">ovat i </w:t>
            </w:r>
            <w:bookmarkStart w:id="0" w:name="_GoBack"/>
            <w:bookmarkEnd w:id="0"/>
            <w:r w:rsidR="00F83AF0" w:rsidRPr="00F83AF0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HD záznamové zařízení nezávislé na PACS</w:t>
            </w:r>
            <w:r w:rsidRPr="00F83AF0">
              <w:t>.</w:t>
            </w:r>
          </w:p>
        </w:tc>
        <w:tc>
          <w:tcPr>
            <w:tcW w:w="2612" w:type="dxa"/>
          </w:tcPr>
          <w:p w:rsidR="005B4F7B" w:rsidRPr="005E25BE" w:rsidRDefault="005B4F7B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Pr="00F83AF0" w:rsidRDefault="00974EEA" w:rsidP="00571B70">
            <w:pPr>
              <w:spacing w:after="0" w:line="240" w:lineRule="auto"/>
            </w:pPr>
            <w:r w:rsidRPr="00F83AF0">
              <w:t>O</w:t>
            </w:r>
            <w:r w:rsidR="008F3949" w:rsidRPr="00F83AF0">
              <w:t>vládání nahrávání START/STOP pomocí pedálu, nastavení pomocí klávesnice</w:t>
            </w:r>
            <w:r w:rsidRPr="00F83AF0">
              <w:t>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Default="00974EEA" w:rsidP="00974EEA">
            <w:pPr>
              <w:spacing w:after="0" w:line="240" w:lineRule="auto"/>
            </w:pPr>
            <w:r>
              <w:t>Z</w:t>
            </w:r>
            <w:r w:rsidR="008F3949" w:rsidRPr="008F3949">
              <w:t>adávání pacientských dat pro přesnou identifikaci nahraných záznamů</w:t>
            </w:r>
            <w:r w:rsidR="00DF53D2">
              <w:t xml:space="preserve"> pomocí klávesnice.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0D39CE" w:rsidRPr="005E25BE" w:rsidTr="001C57A8">
        <w:tc>
          <w:tcPr>
            <w:tcW w:w="7017" w:type="dxa"/>
            <w:vAlign w:val="center"/>
          </w:tcPr>
          <w:p w:rsidR="000D39CE" w:rsidRPr="00EB4A86" w:rsidRDefault="00974EEA" w:rsidP="00974EEA">
            <w:pPr>
              <w:spacing w:after="0" w:line="240" w:lineRule="auto"/>
            </w:pPr>
            <w:r>
              <w:t>V rámci dodávky bude pedál</w:t>
            </w:r>
            <w:r w:rsidR="008F3949" w:rsidRPr="008F3949">
              <w:t xml:space="preserve"> a klávesnice</w:t>
            </w:r>
            <w:r>
              <w:t>.</w:t>
            </w:r>
          </w:p>
        </w:tc>
        <w:tc>
          <w:tcPr>
            <w:tcW w:w="2612" w:type="dxa"/>
          </w:tcPr>
          <w:p w:rsidR="000D39CE" w:rsidRPr="005E25BE" w:rsidRDefault="000D39CE" w:rsidP="00000C0A">
            <w:pPr>
              <w:spacing w:after="0" w:line="240" w:lineRule="auto"/>
            </w:pPr>
          </w:p>
        </w:tc>
      </w:tr>
      <w:tr w:rsidR="00CD5215" w:rsidRPr="005E25BE" w:rsidTr="001C57A8">
        <w:tc>
          <w:tcPr>
            <w:tcW w:w="7017" w:type="dxa"/>
            <w:vAlign w:val="center"/>
          </w:tcPr>
          <w:p w:rsidR="00CD5215" w:rsidRDefault="00CD5215" w:rsidP="00974EEA">
            <w:pPr>
              <w:spacing w:after="0" w:line="240" w:lineRule="auto"/>
            </w:pPr>
            <w:r>
              <w:t>Umístění v přístrojovém vozíku.</w:t>
            </w:r>
          </w:p>
        </w:tc>
        <w:tc>
          <w:tcPr>
            <w:tcW w:w="2612" w:type="dxa"/>
          </w:tcPr>
          <w:p w:rsidR="00CD5215" w:rsidRPr="005E25BE" w:rsidRDefault="00CD5215" w:rsidP="00000C0A">
            <w:pPr>
              <w:spacing w:after="0" w:line="240" w:lineRule="auto"/>
            </w:pPr>
          </w:p>
        </w:tc>
      </w:tr>
      <w:tr w:rsidR="000D39CE" w:rsidRPr="0095002B" w:rsidTr="008424F2">
        <w:tc>
          <w:tcPr>
            <w:tcW w:w="7017" w:type="dxa"/>
            <w:shd w:val="clear" w:color="auto" w:fill="C2D69B" w:themeFill="accent3" w:themeFillTint="99"/>
            <w:vAlign w:val="center"/>
          </w:tcPr>
          <w:p w:rsidR="000D39CE" w:rsidRPr="00EB4A86" w:rsidRDefault="000D39CE" w:rsidP="008424F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Přístrojový vozík pojízdný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0D39CE" w:rsidRPr="0095002B" w:rsidRDefault="000D39CE" w:rsidP="008424F2">
            <w:pPr>
              <w:spacing w:after="0" w:line="240" w:lineRule="auto"/>
              <w:rPr>
                <w:b/>
              </w:rPr>
            </w:pPr>
          </w:p>
        </w:tc>
      </w:tr>
      <w:tr w:rsidR="00F27967" w:rsidRPr="005E25BE" w:rsidTr="008424F2">
        <w:tc>
          <w:tcPr>
            <w:tcW w:w="7017" w:type="dxa"/>
          </w:tcPr>
          <w:p w:rsidR="00F27967" w:rsidRPr="00082CE3" w:rsidRDefault="00F27967" w:rsidP="00F27967">
            <w:pPr>
              <w:spacing w:after="0" w:line="240" w:lineRule="auto"/>
            </w:pPr>
            <w:r w:rsidRPr="00082CE3">
              <w:rPr>
                <w:rFonts w:cs="Times New Roman"/>
                <w:szCs w:val="24"/>
              </w:rPr>
              <w:lastRenderedPageBreak/>
              <w:t>Pojízdný přístrojový vozík pro umístění a elektrické připojení výše uvedených přístrojů na nastavitelné police.</w:t>
            </w:r>
          </w:p>
        </w:tc>
        <w:tc>
          <w:tcPr>
            <w:tcW w:w="2612" w:type="dxa"/>
          </w:tcPr>
          <w:p w:rsidR="00F27967" w:rsidRPr="005E25BE" w:rsidRDefault="00F27967" w:rsidP="00F27967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</w:tcPr>
          <w:p w:rsidR="000D39CE" w:rsidRPr="00EB4A86" w:rsidRDefault="000D39CE" w:rsidP="008424F2">
            <w:pPr>
              <w:spacing w:after="0" w:line="240" w:lineRule="auto"/>
            </w:pPr>
            <w:r w:rsidRPr="00EB4A86">
              <w:t>Minimálně 4 pojízdná kolečka, z toho min. 2 bržděná.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  <w:vAlign w:val="center"/>
          </w:tcPr>
          <w:p w:rsidR="000D39CE" w:rsidRPr="00F27967" w:rsidRDefault="00C43A81" w:rsidP="00C43A81">
            <w:pPr>
              <w:spacing w:after="0" w:line="240" w:lineRule="auto"/>
            </w:pPr>
            <w:r w:rsidRPr="00F27967">
              <w:t>Výškově i stranově polohovatelné r</w:t>
            </w:r>
            <w:r w:rsidR="000D39CE" w:rsidRPr="00F27967">
              <w:t>ameno pro uchycení monitoru LCD.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  <w:vAlign w:val="center"/>
          </w:tcPr>
          <w:p w:rsidR="000D39CE" w:rsidRPr="00F27967" w:rsidRDefault="000D39CE" w:rsidP="00272C27">
            <w:pPr>
              <w:spacing w:after="0" w:line="240" w:lineRule="auto"/>
            </w:pPr>
            <w:r w:rsidRPr="00F27967">
              <w:t>Infuzní stojan,</w:t>
            </w:r>
            <w:r w:rsidR="00272C27" w:rsidRPr="00F27967">
              <w:t xml:space="preserve"> euro-</w:t>
            </w:r>
            <w:r w:rsidRPr="00F27967">
              <w:t>lišta pro příslušenství.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F27967" w:rsidRPr="005E25BE" w:rsidTr="008424F2">
        <w:tc>
          <w:tcPr>
            <w:tcW w:w="7017" w:type="dxa"/>
            <w:vAlign w:val="center"/>
          </w:tcPr>
          <w:p w:rsidR="00F27967" w:rsidRPr="00082CE3" w:rsidRDefault="00F27967" w:rsidP="00F27967">
            <w:pPr>
              <w:spacing w:after="0" w:line="240" w:lineRule="auto"/>
            </w:pPr>
            <w:r w:rsidRPr="00082CE3">
              <w:t>Antistatická povrchová úprava</w:t>
            </w:r>
          </w:p>
        </w:tc>
        <w:tc>
          <w:tcPr>
            <w:tcW w:w="2612" w:type="dxa"/>
          </w:tcPr>
          <w:p w:rsidR="00F27967" w:rsidRPr="005E25BE" w:rsidRDefault="00F27967" w:rsidP="00F27967">
            <w:pPr>
              <w:spacing w:after="0" w:line="240" w:lineRule="auto"/>
            </w:pPr>
          </w:p>
        </w:tc>
      </w:tr>
      <w:tr w:rsidR="00F27967" w:rsidRPr="005E25BE" w:rsidTr="008424F2">
        <w:tc>
          <w:tcPr>
            <w:tcW w:w="7017" w:type="dxa"/>
            <w:vAlign w:val="center"/>
          </w:tcPr>
          <w:p w:rsidR="00F27967" w:rsidRPr="00082CE3" w:rsidRDefault="00F27967" w:rsidP="00F27967">
            <w:pPr>
              <w:spacing w:after="0" w:line="240" w:lineRule="auto"/>
            </w:pPr>
            <w:r w:rsidRPr="00082CE3">
              <w:t>Centrální vypínání a zapínání všech připojených přístrojů</w:t>
            </w:r>
          </w:p>
        </w:tc>
        <w:tc>
          <w:tcPr>
            <w:tcW w:w="2612" w:type="dxa"/>
          </w:tcPr>
          <w:p w:rsidR="00F27967" w:rsidRPr="005E25BE" w:rsidRDefault="00F27967" w:rsidP="00F27967">
            <w:pPr>
              <w:spacing w:after="0" w:line="240" w:lineRule="auto"/>
            </w:pPr>
          </w:p>
        </w:tc>
      </w:tr>
      <w:tr w:rsidR="00732FCD" w:rsidRPr="005E25BE" w:rsidTr="008424F2">
        <w:tc>
          <w:tcPr>
            <w:tcW w:w="7017" w:type="dxa"/>
            <w:vAlign w:val="center"/>
          </w:tcPr>
          <w:p w:rsidR="00732FCD" w:rsidRPr="00264C96" w:rsidRDefault="00732FCD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Pokud j</w:t>
            </w:r>
            <w:r>
              <w:rPr>
                <w:rFonts w:cs="Times New Roman"/>
                <w:lang w:eastAsia="cs-CZ"/>
              </w:rPr>
              <w:t>sou dodány klávesnice, pedály</w:t>
            </w:r>
            <w:r w:rsidRPr="00264C96">
              <w:rPr>
                <w:rFonts w:cs="Times New Roman"/>
                <w:lang w:eastAsia="cs-CZ"/>
              </w:rPr>
              <w:t xml:space="preserve"> - držák klávesnice, držák pedálů.</w:t>
            </w:r>
          </w:p>
        </w:tc>
        <w:tc>
          <w:tcPr>
            <w:tcW w:w="2612" w:type="dxa"/>
          </w:tcPr>
          <w:p w:rsidR="00732FCD" w:rsidRPr="005E25BE" w:rsidRDefault="00732FCD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  <w:vAlign w:val="center"/>
          </w:tcPr>
          <w:p w:rsidR="000D39CE" w:rsidRPr="00EB4A86" w:rsidRDefault="000D39CE" w:rsidP="008424F2">
            <w:pPr>
              <w:spacing w:after="0" w:line="240" w:lineRule="auto"/>
            </w:pPr>
            <w:r w:rsidRPr="00EB4A86">
              <w:t>Držák CO2 lahve.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</w:tcPr>
          <w:p w:rsidR="000D39CE" w:rsidRPr="00EB4A86" w:rsidRDefault="000D39CE" w:rsidP="008424F2">
            <w:pPr>
              <w:spacing w:after="0" w:line="240" w:lineRule="auto"/>
            </w:pPr>
            <w:r w:rsidRPr="00EB4A86">
              <w:t>Držák na kamerovou hlavu.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</w:tcPr>
          <w:p w:rsidR="000D39CE" w:rsidRPr="00EB4A86" w:rsidRDefault="000D39CE" w:rsidP="008424F2">
            <w:pPr>
              <w:spacing w:after="0" w:line="240" w:lineRule="auto"/>
            </w:pPr>
            <w:r w:rsidRPr="00EB4A86">
              <w:t>Manipulační madlo.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8424F2">
        <w:tc>
          <w:tcPr>
            <w:tcW w:w="7017" w:type="dxa"/>
            <w:vAlign w:val="center"/>
          </w:tcPr>
          <w:p w:rsidR="000D39CE" w:rsidRPr="00EB4A86" w:rsidRDefault="000D39CE" w:rsidP="008424F2">
            <w:pPr>
              <w:spacing w:after="0" w:line="240" w:lineRule="auto"/>
            </w:pPr>
            <w:r>
              <w:t>Izolační</w:t>
            </w:r>
            <w:r w:rsidRPr="00EB4A86">
              <w:t xml:space="preserve"> transformátor.</w:t>
            </w:r>
          </w:p>
        </w:tc>
        <w:tc>
          <w:tcPr>
            <w:tcW w:w="2612" w:type="dxa"/>
          </w:tcPr>
          <w:p w:rsidR="000D39CE" w:rsidRPr="005E25BE" w:rsidRDefault="000D39CE" w:rsidP="008424F2">
            <w:pPr>
              <w:spacing w:after="0" w:line="240" w:lineRule="auto"/>
            </w:pPr>
          </w:p>
        </w:tc>
      </w:tr>
      <w:tr w:rsidR="000D39CE" w:rsidRPr="005E25BE" w:rsidTr="00EB171E">
        <w:tc>
          <w:tcPr>
            <w:tcW w:w="7017" w:type="dxa"/>
            <w:shd w:val="clear" w:color="auto" w:fill="C2D69B"/>
          </w:tcPr>
          <w:p w:rsidR="000D39CE" w:rsidRPr="005E25BE" w:rsidRDefault="000D39CE" w:rsidP="007A14F0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0D39CE" w:rsidRPr="005E25BE" w:rsidRDefault="000D39CE" w:rsidP="007A14F0">
            <w:pPr>
              <w:spacing w:after="0" w:line="240" w:lineRule="auto"/>
              <w:rPr>
                <w:b/>
                <w:bCs/>
              </w:rPr>
            </w:pPr>
          </w:p>
        </w:tc>
      </w:tr>
      <w:tr w:rsidR="000D39CE" w:rsidRPr="005E25BE" w:rsidTr="00EB171E">
        <w:tc>
          <w:tcPr>
            <w:tcW w:w="7017" w:type="dxa"/>
          </w:tcPr>
          <w:p w:rsidR="000D39CE" w:rsidRPr="00D977D9" w:rsidRDefault="000D39CE" w:rsidP="007A14F0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0D39CE" w:rsidRPr="005E25BE" w:rsidRDefault="000D39CE" w:rsidP="007A14F0">
            <w:pPr>
              <w:spacing w:after="0" w:line="240" w:lineRule="auto"/>
              <w:rPr>
                <w:highlight w:val="yellow"/>
              </w:rPr>
            </w:pPr>
          </w:p>
        </w:tc>
      </w:tr>
      <w:tr w:rsidR="000D39CE" w:rsidRPr="005E25BE" w:rsidTr="00EB171E">
        <w:tc>
          <w:tcPr>
            <w:tcW w:w="7017" w:type="dxa"/>
          </w:tcPr>
          <w:p w:rsidR="000D39CE" w:rsidRDefault="000D39CE" w:rsidP="007A14F0">
            <w:pPr>
              <w:spacing w:after="0" w:line="240" w:lineRule="auto"/>
            </w:pPr>
            <w:r>
              <w:t>V ceně dodávky je zahrnuto:</w:t>
            </w:r>
          </w:p>
          <w:p w:rsidR="000D39CE" w:rsidRDefault="000D39CE" w:rsidP="007A14F0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0D39CE" w:rsidRPr="007C110D" w:rsidRDefault="000D39CE" w:rsidP="007A14F0">
            <w:pPr>
              <w:spacing w:after="0" w:line="240" w:lineRule="auto"/>
              <w:rPr>
                <w:i/>
              </w:rPr>
            </w:pPr>
            <w:r>
              <w:t xml:space="preserve">- </w:t>
            </w:r>
            <w:r w:rsidRPr="00F27967">
              <w:t>nastavení komunikace se stávajícím PACS a NIS (</w:t>
            </w:r>
            <w:proofErr w:type="spellStart"/>
            <w:r w:rsidRPr="00F27967">
              <w:t>Stapro</w:t>
            </w:r>
            <w:proofErr w:type="spellEnd"/>
            <w:r w:rsidRPr="00F27967">
              <w:t xml:space="preserve"> </w:t>
            </w:r>
            <w:proofErr w:type="spellStart"/>
            <w:r w:rsidRPr="00F27967">
              <w:t>Medea</w:t>
            </w:r>
            <w:proofErr w:type="spellEnd"/>
            <w:r w:rsidRPr="00F27967">
              <w:t>),</w:t>
            </w:r>
          </w:p>
          <w:p w:rsidR="000D39CE" w:rsidRDefault="000D39CE" w:rsidP="007A14F0">
            <w:pPr>
              <w:spacing w:after="0" w:line="240" w:lineRule="auto"/>
            </w:pPr>
            <w:r>
              <w:t>- předvedení přístroje, provedení funkční zkoušky dodaného zařízení,</w:t>
            </w:r>
          </w:p>
          <w:p w:rsidR="000D39CE" w:rsidRDefault="000D39CE" w:rsidP="007A14F0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0D39CE" w:rsidRPr="00632B7B" w:rsidRDefault="000D39CE" w:rsidP="007A14F0">
            <w:pPr>
              <w:spacing w:after="0" w:line="240" w:lineRule="auto"/>
            </w:pPr>
            <w:r>
              <w:t xml:space="preserve">- </w:t>
            </w:r>
            <w:r w:rsidRPr="00632B7B">
              <w:t xml:space="preserve">kompletní přístrojové vybavení s potřebným příslušenstvím/spotřebním materiálem pro okamžitý provoz </w:t>
            </w:r>
            <w:r>
              <w:t>laparoskopické</w:t>
            </w:r>
            <w:r w:rsidRPr="00632B7B">
              <w:t xml:space="preserve"> věže,</w:t>
            </w:r>
          </w:p>
          <w:p w:rsidR="000D39CE" w:rsidRPr="00D977D9" w:rsidRDefault="000D39CE" w:rsidP="007A14F0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0D39CE" w:rsidRPr="005E25BE" w:rsidRDefault="000D39CE" w:rsidP="007A14F0">
            <w:pPr>
              <w:spacing w:after="0" w:line="240" w:lineRule="auto"/>
              <w:rPr>
                <w:highlight w:val="yellow"/>
              </w:rPr>
            </w:pPr>
          </w:p>
        </w:tc>
      </w:tr>
      <w:tr w:rsidR="000D39CE" w:rsidRPr="005E25BE" w:rsidTr="00EB171E">
        <w:tc>
          <w:tcPr>
            <w:tcW w:w="7017" w:type="dxa"/>
          </w:tcPr>
          <w:p w:rsidR="000D39CE" w:rsidRDefault="000D39CE" w:rsidP="007A14F0">
            <w:pPr>
              <w:spacing w:after="0" w:line="240" w:lineRule="auto"/>
            </w:pPr>
            <w:r>
              <w:t>Požadovaná dokumentace, předložená již s nabídkou:</w:t>
            </w:r>
          </w:p>
          <w:p w:rsidR="000D39CE" w:rsidRDefault="000D39CE" w:rsidP="007A14F0">
            <w:pPr>
              <w:spacing w:after="0" w:line="240" w:lineRule="auto"/>
            </w:pPr>
            <w:r>
              <w:t xml:space="preserve">- prohlášení o shodě, </w:t>
            </w:r>
          </w:p>
          <w:p w:rsidR="000D39CE" w:rsidRDefault="000D39CE" w:rsidP="007A14F0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0D39CE" w:rsidRDefault="000D39CE" w:rsidP="007A14F0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0D39CE" w:rsidRDefault="000D39CE" w:rsidP="007A14F0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0D39CE" w:rsidRPr="005E25BE" w:rsidRDefault="000D39CE" w:rsidP="007A14F0">
            <w:pPr>
              <w:spacing w:after="0" w:line="240" w:lineRule="auto"/>
            </w:pPr>
          </w:p>
        </w:tc>
      </w:tr>
      <w:tr w:rsidR="000D39CE" w:rsidRPr="005E25BE" w:rsidTr="00EB171E">
        <w:tc>
          <w:tcPr>
            <w:tcW w:w="7017" w:type="dxa"/>
          </w:tcPr>
          <w:p w:rsidR="000D39CE" w:rsidRPr="005E25BE" w:rsidRDefault="000D39CE" w:rsidP="007A14F0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0D39CE" w:rsidRPr="005E25BE" w:rsidRDefault="000D39CE" w:rsidP="007A14F0">
            <w:pPr>
              <w:spacing w:after="0" w:line="240" w:lineRule="auto"/>
            </w:pPr>
          </w:p>
        </w:tc>
      </w:tr>
    </w:tbl>
    <w:p w:rsidR="007E4408" w:rsidRDefault="007E4408" w:rsidP="001F54BA">
      <w:pPr>
        <w:spacing w:after="0" w:line="240" w:lineRule="auto"/>
        <w:jc w:val="both"/>
      </w:pPr>
    </w:p>
    <w:p w:rsidR="00673C92" w:rsidRDefault="00673C92" w:rsidP="001F54BA">
      <w:pPr>
        <w:spacing w:after="0" w:line="240" w:lineRule="auto"/>
        <w:jc w:val="both"/>
      </w:pPr>
    </w:p>
    <w:p w:rsidR="00673C92" w:rsidRDefault="00673C92" w:rsidP="001F54BA">
      <w:pPr>
        <w:spacing w:after="0" w:line="240" w:lineRule="auto"/>
        <w:jc w:val="both"/>
      </w:pPr>
    </w:p>
    <w:p w:rsidR="00673C92" w:rsidRDefault="00673C92" w:rsidP="001F54BA">
      <w:pPr>
        <w:spacing w:after="0" w:line="240" w:lineRule="auto"/>
        <w:jc w:val="both"/>
      </w:pPr>
    </w:p>
    <w:sectPr w:rsidR="00673C92" w:rsidSect="00F257BF">
      <w:head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6DC" w:rsidRDefault="003A76DC" w:rsidP="00EB49F9">
      <w:pPr>
        <w:spacing w:after="0" w:line="240" w:lineRule="auto"/>
      </w:pPr>
      <w:r>
        <w:separator/>
      </w:r>
    </w:p>
  </w:endnote>
  <w:endnote w:type="continuationSeparator" w:id="0">
    <w:p w:rsidR="003A76DC" w:rsidRDefault="003A76DC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6DC" w:rsidRDefault="003A76DC" w:rsidP="00EB49F9">
      <w:pPr>
        <w:spacing w:after="0" w:line="240" w:lineRule="auto"/>
      </w:pPr>
      <w:r>
        <w:separator/>
      </w:r>
    </w:p>
  </w:footnote>
  <w:footnote w:type="continuationSeparator" w:id="0">
    <w:p w:rsidR="003A76DC" w:rsidRDefault="003A76DC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F5F" w:rsidRDefault="007B7F5F">
    <w:pPr>
      <w:pStyle w:val="Zhlav"/>
    </w:pPr>
    <w:r>
      <w:t>Příloha č. 2_11</w:t>
    </w:r>
    <w:r>
      <w:tab/>
    </w:r>
    <w:r>
      <w:tab/>
      <w:t>ČÁST 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00C0A"/>
    <w:rsid w:val="00015411"/>
    <w:rsid w:val="00024837"/>
    <w:rsid w:val="000270C6"/>
    <w:rsid w:val="0003105F"/>
    <w:rsid w:val="00031D66"/>
    <w:rsid w:val="00040E27"/>
    <w:rsid w:val="00044373"/>
    <w:rsid w:val="00046064"/>
    <w:rsid w:val="0004606E"/>
    <w:rsid w:val="0004613E"/>
    <w:rsid w:val="00046823"/>
    <w:rsid w:val="000514CC"/>
    <w:rsid w:val="00056C36"/>
    <w:rsid w:val="00057B3B"/>
    <w:rsid w:val="00062302"/>
    <w:rsid w:val="00063D11"/>
    <w:rsid w:val="00067958"/>
    <w:rsid w:val="00071FA1"/>
    <w:rsid w:val="00073796"/>
    <w:rsid w:val="00076BCA"/>
    <w:rsid w:val="000773AD"/>
    <w:rsid w:val="000865DE"/>
    <w:rsid w:val="000A1EDE"/>
    <w:rsid w:val="000A33E0"/>
    <w:rsid w:val="000A35AA"/>
    <w:rsid w:val="000A44C4"/>
    <w:rsid w:val="000A7F80"/>
    <w:rsid w:val="000B0611"/>
    <w:rsid w:val="000B17E9"/>
    <w:rsid w:val="000B498A"/>
    <w:rsid w:val="000B505B"/>
    <w:rsid w:val="000B5302"/>
    <w:rsid w:val="000D39CE"/>
    <w:rsid w:val="000E51C3"/>
    <w:rsid w:val="0010570E"/>
    <w:rsid w:val="00112017"/>
    <w:rsid w:val="001139A3"/>
    <w:rsid w:val="00121AFA"/>
    <w:rsid w:val="0012269D"/>
    <w:rsid w:val="00124915"/>
    <w:rsid w:val="00127B10"/>
    <w:rsid w:val="001324C4"/>
    <w:rsid w:val="00135A2D"/>
    <w:rsid w:val="0014470B"/>
    <w:rsid w:val="00147355"/>
    <w:rsid w:val="00153858"/>
    <w:rsid w:val="00155278"/>
    <w:rsid w:val="00157D42"/>
    <w:rsid w:val="00160714"/>
    <w:rsid w:val="00167D8A"/>
    <w:rsid w:val="0017631F"/>
    <w:rsid w:val="001878A4"/>
    <w:rsid w:val="001972E7"/>
    <w:rsid w:val="001A07C6"/>
    <w:rsid w:val="001A78E4"/>
    <w:rsid w:val="001B4747"/>
    <w:rsid w:val="001C0045"/>
    <w:rsid w:val="001D2CC5"/>
    <w:rsid w:val="001D4BF5"/>
    <w:rsid w:val="001D68EE"/>
    <w:rsid w:val="001E21D3"/>
    <w:rsid w:val="001E4004"/>
    <w:rsid w:val="001E547D"/>
    <w:rsid w:val="001F2AC9"/>
    <w:rsid w:val="001F54BA"/>
    <w:rsid w:val="00202028"/>
    <w:rsid w:val="00205E2B"/>
    <w:rsid w:val="00205E49"/>
    <w:rsid w:val="0021122B"/>
    <w:rsid w:val="00216989"/>
    <w:rsid w:val="00217D75"/>
    <w:rsid w:val="00223A5B"/>
    <w:rsid w:val="0023439D"/>
    <w:rsid w:val="00240718"/>
    <w:rsid w:val="00245E5D"/>
    <w:rsid w:val="002479AA"/>
    <w:rsid w:val="00260C4D"/>
    <w:rsid w:val="002611E2"/>
    <w:rsid w:val="0026398C"/>
    <w:rsid w:val="00263E33"/>
    <w:rsid w:val="0026425D"/>
    <w:rsid w:val="00271165"/>
    <w:rsid w:val="00272C27"/>
    <w:rsid w:val="00290F3E"/>
    <w:rsid w:val="00291B31"/>
    <w:rsid w:val="002C17B1"/>
    <w:rsid w:val="002C1D2A"/>
    <w:rsid w:val="002C1E4C"/>
    <w:rsid w:val="002C59D6"/>
    <w:rsid w:val="002D44E6"/>
    <w:rsid w:val="002D47F5"/>
    <w:rsid w:val="002D50F6"/>
    <w:rsid w:val="002E334C"/>
    <w:rsid w:val="002E3AF3"/>
    <w:rsid w:val="002F324D"/>
    <w:rsid w:val="002F6FA3"/>
    <w:rsid w:val="00304938"/>
    <w:rsid w:val="00314C78"/>
    <w:rsid w:val="00316D98"/>
    <w:rsid w:val="00316E59"/>
    <w:rsid w:val="00321F8A"/>
    <w:rsid w:val="003226D6"/>
    <w:rsid w:val="00324AEA"/>
    <w:rsid w:val="003303C2"/>
    <w:rsid w:val="00331438"/>
    <w:rsid w:val="00337613"/>
    <w:rsid w:val="00342F52"/>
    <w:rsid w:val="00346375"/>
    <w:rsid w:val="00351888"/>
    <w:rsid w:val="003563FC"/>
    <w:rsid w:val="0036242B"/>
    <w:rsid w:val="00366EBE"/>
    <w:rsid w:val="00374E60"/>
    <w:rsid w:val="0037609D"/>
    <w:rsid w:val="00383247"/>
    <w:rsid w:val="00383C0D"/>
    <w:rsid w:val="003852FD"/>
    <w:rsid w:val="00396D20"/>
    <w:rsid w:val="00397848"/>
    <w:rsid w:val="003A0E36"/>
    <w:rsid w:val="003A5047"/>
    <w:rsid w:val="003A76DC"/>
    <w:rsid w:val="003B4A60"/>
    <w:rsid w:val="003C5A5D"/>
    <w:rsid w:val="003D358C"/>
    <w:rsid w:val="003E651B"/>
    <w:rsid w:val="003E6720"/>
    <w:rsid w:val="003E705C"/>
    <w:rsid w:val="00412545"/>
    <w:rsid w:val="0041283C"/>
    <w:rsid w:val="00424511"/>
    <w:rsid w:val="0042551F"/>
    <w:rsid w:val="00436205"/>
    <w:rsid w:val="0044136B"/>
    <w:rsid w:val="00444817"/>
    <w:rsid w:val="00445C7E"/>
    <w:rsid w:val="00450A52"/>
    <w:rsid w:val="004515DD"/>
    <w:rsid w:val="0045257D"/>
    <w:rsid w:val="0045259F"/>
    <w:rsid w:val="00472834"/>
    <w:rsid w:val="00473B59"/>
    <w:rsid w:val="004935F1"/>
    <w:rsid w:val="00493C35"/>
    <w:rsid w:val="004A3087"/>
    <w:rsid w:val="004A3EB9"/>
    <w:rsid w:val="004B0B18"/>
    <w:rsid w:val="004B235C"/>
    <w:rsid w:val="004B52B2"/>
    <w:rsid w:val="004C310D"/>
    <w:rsid w:val="004E1A7C"/>
    <w:rsid w:val="004E716E"/>
    <w:rsid w:val="004F7987"/>
    <w:rsid w:val="005004F3"/>
    <w:rsid w:val="00500EBF"/>
    <w:rsid w:val="00504B40"/>
    <w:rsid w:val="00510EC9"/>
    <w:rsid w:val="005208BA"/>
    <w:rsid w:val="00525E35"/>
    <w:rsid w:val="00527AB3"/>
    <w:rsid w:val="0053028B"/>
    <w:rsid w:val="00535054"/>
    <w:rsid w:val="00541E1E"/>
    <w:rsid w:val="0054282E"/>
    <w:rsid w:val="00545C30"/>
    <w:rsid w:val="005465DB"/>
    <w:rsid w:val="00551342"/>
    <w:rsid w:val="005535DC"/>
    <w:rsid w:val="00553E0D"/>
    <w:rsid w:val="00560964"/>
    <w:rsid w:val="005609D7"/>
    <w:rsid w:val="00561781"/>
    <w:rsid w:val="00563544"/>
    <w:rsid w:val="00570F23"/>
    <w:rsid w:val="00571B70"/>
    <w:rsid w:val="00582DF1"/>
    <w:rsid w:val="00583249"/>
    <w:rsid w:val="00584F21"/>
    <w:rsid w:val="005913C3"/>
    <w:rsid w:val="0059287F"/>
    <w:rsid w:val="005A29BB"/>
    <w:rsid w:val="005A2E44"/>
    <w:rsid w:val="005A3F84"/>
    <w:rsid w:val="005A4069"/>
    <w:rsid w:val="005A4CB5"/>
    <w:rsid w:val="005A5FF9"/>
    <w:rsid w:val="005B3738"/>
    <w:rsid w:val="005B4DA5"/>
    <w:rsid w:val="005B4F7B"/>
    <w:rsid w:val="005B7188"/>
    <w:rsid w:val="005C11C1"/>
    <w:rsid w:val="005C6024"/>
    <w:rsid w:val="005D14B4"/>
    <w:rsid w:val="005D572F"/>
    <w:rsid w:val="005D67A2"/>
    <w:rsid w:val="005D6EE9"/>
    <w:rsid w:val="005E0A01"/>
    <w:rsid w:val="005E25BE"/>
    <w:rsid w:val="005E482F"/>
    <w:rsid w:val="005F085D"/>
    <w:rsid w:val="005F21F7"/>
    <w:rsid w:val="005F421A"/>
    <w:rsid w:val="005F45F2"/>
    <w:rsid w:val="005F5A01"/>
    <w:rsid w:val="006011BC"/>
    <w:rsid w:val="006068F1"/>
    <w:rsid w:val="00607A87"/>
    <w:rsid w:val="00612D83"/>
    <w:rsid w:val="006136B2"/>
    <w:rsid w:val="00617BB2"/>
    <w:rsid w:val="00617E2B"/>
    <w:rsid w:val="00620325"/>
    <w:rsid w:val="0062097A"/>
    <w:rsid w:val="00621900"/>
    <w:rsid w:val="006434D0"/>
    <w:rsid w:val="00643D4A"/>
    <w:rsid w:val="006514C0"/>
    <w:rsid w:val="00653D32"/>
    <w:rsid w:val="006548AB"/>
    <w:rsid w:val="006564ED"/>
    <w:rsid w:val="0065779B"/>
    <w:rsid w:val="006665C9"/>
    <w:rsid w:val="00673C92"/>
    <w:rsid w:val="006766D1"/>
    <w:rsid w:val="00677291"/>
    <w:rsid w:val="006A5357"/>
    <w:rsid w:val="006A679D"/>
    <w:rsid w:val="006B2857"/>
    <w:rsid w:val="006B790E"/>
    <w:rsid w:val="006D24CC"/>
    <w:rsid w:val="006D5166"/>
    <w:rsid w:val="006E04D3"/>
    <w:rsid w:val="006E094C"/>
    <w:rsid w:val="006E5A56"/>
    <w:rsid w:val="007006C2"/>
    <w:rsid w:val="00704490"/>
    <w:rsid w:val="0071310E"/>
    <w:rsid w:val="007260A3"/>
    <w:rsid w:val="0073080E"/>
    <w:rsid w:val="00732FCD"/>
    <w:rsid w:val="00740028"/>
    <w:rsid w:val="00745F17"/>
    <w:rsid w:val="007466A2"/>
    <w:rsid w:val="00751797"/>
    <w:rsid w:val="007568BB"/>
    <w:rsid w:val="007568FB"/>
    <w:rsid w:val="00756B46"/>
    <w:rsid w:val="007578F1"/>
    <w:rsid w:val="00757E47"/>
    <w:rsid w:val="007627E7"/>
    <w:rsid w:val="0077498C"/>
    <w:rsid w:val="00774A7A"/>
    <w:rsid w:val="007754E9"/>
    <w:rsid w:val="00787A5C"/>
    <w:rsid w:val="00797D7C"/>
    <w:rsid w:val="007A14F0"/>
    <w:rsid w:val="007B67C5"/>
    <w:rsid w:val="007B7F5F"/>
    <w:rsid w:val="007C110D"/>
    <w:rsid w:val="007D08DF"/>
    <w:rsid w:val="007D6B73"/>
    <w:rsid w:val="007E2868"/>
    <w:rsid w:val="007E4408"/>
    <w:rsid w:val="007F5006"/>
    <w:rsid w:val="007F641B"/>
    <w:rsid w:val="007F6A53"/>
    <w:rsid w:val="00800C2A"/>
    <w:rsid w:val="008014D9"/>
    <w:rsid w:val="00802827"/>
    <w:rsid w:val="00805325"/>
    <w:rsid w:val="00821E66"/>
    <w:rsid w:val="0082683D"/>
    <w:rsid w:val="00832AE6"/>
    <w:rsid w:val="00835129"/>
    <w:rsid w:val="00844321"/>
    <w:rsid w:val="00844342"/>
    <w:rsid w:val="008540CB"/>
    <w:rsid w:val="008609F0"/>
    <w:rsid w:val="00862AC7"/>
    <w:rsid w:val="00866DEE"/>
    <w:rsid w:val="008708E8"/>
    <w:rsid w:val="00871DD3"/>
    <w:rsid w:val="00873EB4"/>
    <w:rsid w:val="00885A32"/>
    <w:rsid w:val="008866D5"/>
    <w:rsid w:val="00890A34"/>
    <w:rsid w:val="008B514B"/>
    <w:rsid w:val="008B7C35"/>
    <w:rsid w:val="008C14F3"/>
    <w:rsid w:val="008C620F"/>
    <w:rsid w:val="008D1DB4"/>
    <w:rsid w:val="008F3949"/>
    <w:rsid w:val="0091302B"/>
    <w:rsid w:val="00916AD9"/>
    <w:rsid w:val="00917F5E"/>
    <w:rsid w:val="00921A65"/>
    <w:rsid w:val="00924165"/>
    <w:rsid w:val="00930887"/>
    <w:rsid w:val="00937218"/>
    <w:rsid w:val="0095002B"/>
    <w:rsid w:val="00951045"/>
    <w:rsid w:val="00954CEE"/>
    <w:rsid w:val="0095781D"/>
    <w:rsid w:val="009617ED"/>
    <w:rsid w:val="00974EEA"/>
    <w:rsid w:val="009861BB"/>
    <w:rsid w:val="009A1848"/>
    <w:rsid w:val="009A26A9"/>
    <w:rsid w:val="009A39CE"/>
    <w:rsid w:val="009A6463"/>
    <w:rsid w:val="009B2FD8"/>
    <w:rsid w:val="009B51AA"/>
    <w:rsid w:val="009C10BE"/>
    <w:rsid w:val="009C46E5"/>
    <w:rsid w:val="009D1625"/>
    <w:rsid w:val="009D6B5F"/>
    <w:rsid w:val="009E172F"/>
    <w:rsid w:val="009E7FDF"/>
    <w:rsid w:val="009F3BE5"/>
    <w:rsid w:val="009F5175"/>
    <w:rsid w:val="009F69B1"/>
    <w:rsid w:val="00A04B6B"/>
    <w:rsid w:val="00A12542"/>
    <w:rsid w:val="00A24115"/>
    <w:rsid w:val="00A32D2E"/>
    <w:rsid w:val="00A34A2B"/>
    <w:rsid w:val="00A3792B"/>
    <w:rsid w:val="00A5112E"/>
    <w:rsid w:val="00A521F5"/>
    <w:rsid w:val="00A54781"/>
    <w:rsid w:val="00A55C30"/>
    <w:rsid w:val="00A65428"/>
    <w:rsid w:val="00A72A1D"/>
    <w:rsid w:val="00A83815"/>
    <w:rsid w:val="00A9278F"/>
    <w:rsid w:val="00AA6354"/>
    <w:rsid w:val="00AA6F1A"/>
    <w:rsid w:val="00AA7DF5"/>
    <w:rsid w:val="00AB2A64"/>
    <w:rsid w:val="00AC1967"/>
    <w:rsid w:val="00AC38FC"/>
    <w:rsid w:val="00AE0718"/>
    <w:rsid w:val="00AE4B7B"/>
    <w:rsid w:val="00AF05D2"/>
    <w:rsid w:val="00AF2A46"/>
    <w:rsid w:val="00AF3E9F"/>
    <w:rsid w:val="00AF474A"/>
    <w:rsid w:val="00AF7962"/>
    <w:rsid w:val="00B06491"/>
    <w:rsid w:val="00B13FF6"/>
    <w:rsid w:val="00B20A2C"/>
    <w:rsid w:val="00B21DD2"/>
    <w:rsid w:val="00B246CF"/>
    <w:rsid w:val="00B41DB1"/>
    <w:rsid w:val="00B43201"/>
    <w:rsid w:val="00B43496"/>
    <w:rsid w:val="00B44C63"/>
    <w:rsid w:val="00B46A8A"/>
    <w:rsid w:val="00B47382"/>
    <w:rsid w:val="00B47C0F"/>
    <w:rsid w:val="00B50D5F"/>
    <w:rsid w:val="00B5615E"/>
    <w:rsid w:val="00B605FA"/>
    <w:rsid w:val="00B73AFF"/>
    <w:rsid w:val="00B75D45"/>
    <w:rsid w:val="00B839B2"/>
    <w:rsid w:val="00B874E4"/>
    <w:rsid w:val="00B87B59"/>
    <w:rsid w:val="00BB5AA7"/>
    <w:rsid w:val="00BB600D"/>
    <w:rsid w:val="00BE4CF4"/>
    <w:rsid w:val="00BE71EA"/>
    <w:rsid w:val="00C05697"/>
    <w:rsid w:val="00C13B85"/>
    <w:rsid w:val="00C218BA"/>
    <w:rsid w:val="00C23702"/>
    <w:rsid w:val="00C31165"/>
    <w:rsid w:val="00C37CD3"/>
    <w:rsid w:val="00C37E72"/>
    <w:rsid w:val="00C42DC9"/>
    <w:rsid w:val="00C43A81"/>
    <w:rsid w:val="00C531F1"/>
    <w:rsid w:val="00C54D42"/>
    <w:rsid w:val="00C56394"/>
    <w:rsid w:val="00C65C3F"/>
    <w:rsid w:val="00C72926"/>
    <w:rsid w:val="00C72E59"/>
    <w:rsid w:val="00C82189"/>
    <w:rsid w:val="00C84851"/>
    <w:rsid w:val="00C86747"/>
    <w:rsid w:val="00C916BF"/>
    <w:rsid w:val="00CA193B"/>
    <w:rsid w:val="00CA1FCE"/>
    <w:rsid w:val="00CA7B01"/>
    <w:rsid w:val="00CB042A"/>
    <w:rsid w:val="00CB246A"/>
    <w:rsid w:val="00CB57BB"/>
    <w:rsid w:val="00CC0EE7"/>
    <w:rsid w:val="00CC2E54"/>
    <w:rsid w:val="00CC365A"/>
    <w:rsid w:val="00CC7300"/>
    <w:rsid w:val="00CD3761"/>
    <w:rsid w:val="00CD5215"/>
    <w:rsid w:val="00CE03B0"/>
    <w:rsid w:val="00CE102B"/>
    <w:rsid w:val="00CE2BE6"/>
    <w:rsid w:val="00CE494D"/>
    <w:rsid w:val="00CE6435"/>
    <w:rsid w:val="00CE66EA"/>
    <w:rsid w:val="00CE7C35"/>
    <w:rsid w:val="00CF2FD2"/>
    <w:rsid w:val="00CF528E"/>
    <w:rsid w:val="00CF5304"/>
    <w:rsid w:val="00CF5D05"/>
    <w:rsid w:val="00D00907"/>
    <w:rsid w:val="00D05D58"/>
    <w:rsid w:val="00D10FDA"/>
    <w:rsid w:val="00D12D3C"/>
    <w:rsid w:val="00D1771C"/>
    <w:rsid w:val="00D21817"/>
    <w:rsid w:val="00D31391"/>
    <w:rsid w:val="00D3503F"/>
    <w:rsid w:val="00D4076C"/>
    <w:rsid w:val="00D432E6"/>
    <w:rsid w:val="00D43487"/>
    <w:rsid w:val="00D76017"/>
    <w:rsid w:val="00D80223"/>
    <w:rsid w:val="00D832A0"/>
    <w:rsid w:val="00D86614"/>
    <w:rsid w:val="00D90120"/>
    <w:rsid w:val="00D977D9"/>
    <w:rsid w:val="00DA5361"/>
    <w:rsid w:val="00DA7C90"/>
    <w:rsid w:val="00DC54E9"/>
    <w:rsid w:val="00DD500F"/>
    <w:rsid w:val="00DD5244"/>
    <w:rsid w:val="00DE2DDE"/>
    <w:rsid w:val="00DF53D2"/>
    <w:rsid w:val="00DF6486"/>
    <w:rsid w:val="00DF7B14"/>
    <w:rsid w:val="00DF7E2B"/>
    <w:rsid w:val="00E05A28"/>
    <w:rsid w:val="00E0665E"/>
    <w:rsid w:val="00E07511"/>
    <w:rsid w:val="00E07A97"/>
    <w:rsid w:val="00E149AA"/>
    <w:rsid w:val="00E16B73"/>
    <w:rsid w:val="00E22293"/>
    <w:rsid w:val="00E22EEB"/>
    <w:rsid w:val="00E25603"/>
    <w:rsid w:val="00E264FA"/>
    <w:rsid w:val="00E269CA"/>
    <w:rsid w:val="00E27E24"/>
    <w:rsid w:val="00E32B17"/>
    <w:rsid w:val="00E3484F"/>
    <w:rsid w:val="00E51893"/>
    <w:rsid w:val="00E51A49"/>
    <w:rsid w:val="00E52401"/>
    <w:rsid w:val="00E67E20"/>
    <w:rsid w:val="00E70EAD"/>
    <w:rsid w:val="00E71704"/>
    <w:rsid w:val="00E7435A"/>
    <w:rsid w:val="00E75A0A"/>
    <w:rsid w:val="00E76649"/>
    <w:rsid w:val="00E77BC7"/>
    <w:rsid w:val="00E81329"/>
    <w:rsid w:val="00E83EF8"/>
    <w:rsid w:val="00E85BB9"/>
    <w:rsid w:val="00E87413"/>
    <w:rsid w:val="00E94BF7"/>
    <w:rsid w:val="00E96D96"/>
    <w:rsid w:val="00E978A5"/>
    <w:rsid w:val="00EA243A"/>
    <w:rsid w:val="00EA4DB5"/>
    <w:rsid w:val="00EA55E3"/>
    <w:rsid w:val="00EB171E"/>
    <w:rsid w:val="00EB1EE9"/>
    <w:rsid w:val="00EB49F9"/>
    <w:rsid w:val="00EB4A86"/>
    <w:rsid w:val="00EC69F8"/>
    <w:rsid w:val="00ED6350"/>
    <w:rsid w:val="00EE22CE"/>
    <w:rsid w:val="00EE29FF"/>
    <w:rsid w:val="00EE4163"/>
    <w:rsid w:val="00EE4B14"/>
    <w:rsid w:val="00EE51BE"/>
    <w:rsid w:val="00EE589F"/>
    <w:rsid w:val="00EF040D"/>
    <w:rsid w:val="00EF47E6"/>
    <w:rsid w:val="00EF5FFA"/>
    <w:rsid w:val="00F20BE7"/>
    <w:rsid w:val="00F21DD4"/>
    <w:rsid w:val="00F2291D"/>
    <w:rsid w:val="00F24737"/>
    <w:rsid w:val="00F257BF"/>
    <w:rsid w:val="00F27967"/>
    <w:rsid w:val="00F3136E"/>
    <w:rsid w:val="00F33A28"/>
    <w:rsid w:val="00F3511D"/>
    <w:rsid w:val="00F45707"/>
    <w:rsid w:val="00F4639D"/>
    <w:rsid w:val="00F51E09"/>
    <w:rsid w:val="00F52C28"/>
    <w:rsid w:val="00F571B6"/>
    <w:rsid w:val="00F577C5"/>
    <w:rsid w:val="00F6667A"/>
    <w:rsid w:val="00F66D86"/>
    <w:rsid w:val="00F728CA"/>
    <w:rsid w:val="00F75AB9"/>
    <w:rsid w:val="00F83AF0"/>
    <w:rsid w:val="00F85065"/>
    <w:rsid w:val="00F86F6B"/>
    <w:rsid w:val="00F945FB"/>
    <w:rsid w:val="00F96DDD"/>
    <w:rsid w:val="00F9764E"/>
    <w:rsid w:val="00FA0221"/>
    <w:rsid w:val="00FA36BC"/>
    <w:rsid w:val="00FA779D"/>
    <w:rsid w:val="00FB417C"/>
    <w:rsid w:val="00FB4657"/>
    <w:rsid w:val="00FB4ECF"/>
    <w:rsid w:val="00FB7FF6"/>
    <w:rsid w:val="00FC39E7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917064FF-6C09-445E-955D-F957DBB4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B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7F5F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B7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7F5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6674C-2668-4229-9695-E0F868DE8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1171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požaduje dodávku nových, nepoužitých přístrojů a jejich částí</vt:lpstr>
    </vt:vector>
  </TitlesOfParts>
  <Company>Všeobecná fakultní nemocnice v Praze</Company>
  <LinksUpToDate>false</LinksUpToDate>
  <CharactersWithSpaces>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Eliška Erbenová</cp:lastModifiedBy>
  <cp:revision>3</cp:revision>
  <cp:lastPrinted>2018-03-05T12:42:00Z</cp:lastPrinted>
  <dcterms:created xsi:type="dcterms:W3CDTF">2018-04-20T18:50:00Z</dcterms:created>
  <dcterms:modified xsi:type="dcterms:W3CDTF">2018-04-23T08:14:00Z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